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31"/>
        <w:ind w:left="117" w:right="0" w:firstLine="0"/>
        <w:jc w:val="left"/>
        <w:rPr>
          <w:b/>
          <w:sz w:val="20"/>
        </w:rPr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5624564</wp:posOffset>
            </wp:positionH>
            <wp:positionV relativeFrom="paragraph">
              <wp:posOffset>96415</wp:posOffset>
            </wp:positionV>
            <wp:extent cx="635128" cy="659370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128" cy="659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372800">
            <wp:simplePos x="0" y="0"/>
            <wp:positionH relativeFrom="page">
              <wp:posOffset>3762375</wp:posOffset>
            </wp:positionH>
            <wp:positionV relativeFrom="page">
              <wp:posOffset>7439025</wp:posOffset>
            </wp:positionV>
            <wp:extent cx="2762250" cy="1847850"/>
            <wp:effectExtent l="0" t="0" r="0" b="0"/>
            <wp:wrapNone/>
            <wp:docPr id="3" name="image2.jpeg" descr="Obsah obrázku Písmo  Popis byl vytvořen automaticky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0"/>
        </w:rPr>
        <w:t>Ing.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Pavel</w:t>
      </w:r>
      <w:r>
        <w:rPr>
          <w:b/>
          <w:spacing w:val="-5"/>
          <w:sz w:val="20"/>
        </w:rPr>
        <w:t> </w:t>
      </w:r>
      <w:r>
        <w:rPr>
          <w:b/>
          <w:spacing w:val="-4"/>
          <w:sz w:val="20"/>
        </w:rPr>
        <w:t>Beran</w:t>
      </w:r>
    </w:p>
    <w:p>
      <w:pPr>
        <w:spacing w:before="123"/>
        <w:ind w:left="117" w:right="0" w:firstLine="0"/>
        <w:jc w:val="left"/>
        <w:rPr>
          <w:sz w:val="20"/>
        </w:rPr>
      </w:pPr>
      <w:r>
        <w:rPr>
          <w:sz w:val="20"/>
        </w:rPr>
        <w:t>kanc.:</w:t>
      </w:r>
      <w:r>
        <w:rPr>
          <w:spacing w:val="-8"/>
          <w:sz w:val="20"/>
        </w:rPr>
        <w:t> </w:t>
      </w:r>
      <w:r>
        <w:rPr>
          <w:sz w:val="20"/>
        </w:rPr>
        <w:t>Jaselská</w:t>
      </w:r>
      <w:r>
        <w:rPr>
          <w:spacing w:val="-6"/>
          <w:sz w:val="20"/>
        </w:rPr>
        <w:t> </w:t>
      </w:r>
      <w:r>
        <w:rPr>
          <w:sz w:val="20"/>
        </w:rPr>
        <w:t>3054/15,</w:t>
      </w:r>
      <w:r>
        <w:rPr>
          <w:spacing w:val="-7"/>
          <w:sz w:val="20"/>
        </w:rPr>
        <w:t> </w:t>
      </w:r>
      <w:r>
        <w:rPr>
          <w:sz w:val="20"/>
        </w:rPr>
        <w:t>Opava</w:t>
      </w:r>
      <w:r>
        <w:rPr>
          <w:spacing w:val="-7"/>
          <w:sz w:val="20"/>
        </w:rPr>
        <w:t> </w:t>
      </w:r>
      <w:r>
        <w:rPr>
          <w:sz w:val="20"/>
        </w:rPr>
        <w:t>746</w:t>
      </w:r>
      <w:r>
        <w:rPr>
          <w:spacing w:val="-8"/>
          <w:sz w:val="20"/>
        </w:rPr>
        <w:t> </w:t>
      </w:r>
      <w:r>
        <w:rPr>
          <w:spacing w:val="-5"/>
          <w:sz w:val="20"/>
        </w:rPr>
        <w:t>01</w:t>
      </w:r>
    </w:p>
    <w:p>
      <w:pPr>
        <w:spacing w:before="37"/>
        <w:ind w:left="117" w:right="0" w:firstLine="0"/>
        <w:jc w:val="left"/>
        <w:rPr>
          <w:sz w:val="20"/>
        </w:rPr>
      </w:pPr>
      <w:hyperlink r:id="rId7">
        <w:r>
          <w:rPr>
            <w:sz w:val="20"/>
          </w:rPr>
          <w:t>beran.po@email.cz</w:t>
        </w:r>
        <w:r>
          <w:rPr>
            <w:spacing w:val="-7"/>
            <w:sz w:val="20"/>
          </w:rPr>
          <w:t> </w:t>
        </w:r>
      </w:hyperlink>
      <w:r>
        <w:rPr>
          <w:sz w:val="20"/>
        </w:rPr>
        <w:t>|</w:t>
      </w:r>
      <w:r>
        <w:rPr>
          <w:spacing w:val="-6"/>
          <w:sz w:val="20"/>
        </w:rPr>
        <w:t> </w:t>
      </w:r>
      <w:r>
        <w:rPr>
          <w:sz w:val="20"/>
        </w:rPr>
        <w:t>+420</w:t>
      </w:r>
      <w:r>
        <w:rPr>
          <w:spacing w:val="-5"/>
          <w:sz w:val="20"/>
        </w:rPr>
        <w:t> </w:t>
      </w:r>
      <w:r>
        <w:rPr>
          <w:sz w:val="20"/>
        </w:rPr>
        <w:t>724</w:t>
      </w:r>
      <w:r>
        <w:rPr>
          <w:spacing w:val="-7"/>
          <w:sz w:val="20"/>
        </w:rPr>
        <w:t> </w:t>
      </w:r>
      <w:r>
        <w:rPr>
          <w:sz w:val="20"/>
        </w:rPr>
        <w:t>733</w:t>
      </w:r>
      <w:r>
        <w:rPr>
          <w:spacing w:val="-6"/>
          <w:sz w:val="20"/>
        </w:rPr>
        <w:t> </w:t>
      </w:r>
      <w:r>
        <w:rPr>
          <w:spacing w:val="-5"/>
          <w:sz w:val="20"/>
        </w:rPr>
        <w:t>071</w:t>
      </w:r>
    </w:p>
    <w:p>
      <w:pPr>
        <w:spacing w:before="37"/>
        <w:ind w:left="117" w:right="0" w:firstLine="0"/>
        <w:jc w:val="left"/>
        <w:rPr>
          <w:sz w:val="20"/>
        </w:rPr>
      </w:pPr>
      <w:hyperlink r:id="rId8">
        <w:r>
          <w:rPr>
            <w:sz w:val="20"/>
          </w:rPr>
          <w:t>www.beranpavel.cz</w:t>
        </w:r>
        <w:r>
          <w:rPr>
            <w:spacing w:val="-9"/>
            <w:sz w:val="20"/>
          </w:rPr>
          <w:t> </w:t>
        </w:r>
      </w:hyperlink>
      <w:r>
        <w:rPr>
          <w:sz w:val="20"/>
        </w:rPr>
        <w:t>|</w:t>
      </w:r>
      <w:r>
        <w:rPr>
          <w:spacing w:val="-8"/>
          <w:sz w:val="20"/>
        </w:rPr>
        <w:t> </w:t>
      </w:r>
      <w:r>
        <w:rPr>
          <w:sz w:val="20"/>
        </w:rPr>
        <w:t>dat.</w:t>
      </w:r>
      <w:r>
        <w:rPr>
          <w:spacing w:val="-9"/>
          <w:sz w:val="20"/>
        </w:rPr>
        <w:t> </w:t>
      </w:r>
      <w:r>
        <w:rPr>
          <w:sz w:val="20"/>
        </w:rPr>
        <w:t>schránka: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jt5qckh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0"/>
        <w:ind w:left="0"/>
        <w:rPr>
          <w:sz w:val="22"/>
        </w:rPr>
      </w:pPr>
    </w:p>
    <w:p>
      <w:pPr>
        <w:pStyle w:val="Title"/>
      </w:pPr>
      <w:r>
        <w:rPr/>
        <w:t>POŽÁRNĚ</w:t>
      </w:r>
      <w:r>
        <w:rPr>
          <w:spacing w:val="-20"/>
        </w:rPr>
        <w:t> </w:t>
      </w:r>
      <w:r>
        <w:rPr/>
        <w:t>BEZPEČNOSTNÍ</w:t>
      </w:r>
      <w:r>
        <w:rPr>
          <w:spacing w:val="-20"/>
        </w:rPr>
        <w:t> </w:t>
      </w:r>
      <w:r>
        <w:rPr/>
        <w:t>ŘEŠENÍ</w:t>
      </w:r>
      <w:r>
        <w:rPr>
          <w:spacing w:val="-21"/>
        </w:rPr>
        <w:t> </w:t>
      </w:r>
      <w:r>
        <w:rPr>
          <w:spacing w:val="-2"/>
        </w:rPr>
        <w:t>STAVBY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4" w:after="1"/>
        <w:ind w:left="0"/>
        <w:rPr>
          <w:b/>
          <w:sz w:val="12"/>
        </w:rPr>
      </w:pPr>
    </w:p>
    <w:tbl>
      <w:tblPr>
        <w:tblW w:w="0" w:type="auto"/>
        <w:jc w:val="left"/>
        <w:tblInd w:w="1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8"/>
        <w:gridCol w:w="5793"/>
      </w:tblGrid>
      <w:tr>
        <w:trPr>
          <w:trHeight w:val="1172" w:hRule="atLeast"/>
        </w:trPr>
        <w:tc>
          <w:tcPr>
            <w:tcW w:w="2318" w:type="dxa"/>
          </w:tcPr>
          <w:p>
            <w:pPr>
              <w:pStyle w:val="TableParagraph"/>
              <w:spacing w:line="238" w:lineRule="exact"/>
              <w:ind w:left="5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Akce:</w:t>
            </w:r>
          </w:p>
        </w:tc>
        <w:tc>
          <w:tcPr>
            <w:tcW w:w="5793" w:type="dxa"/>
          </w:tcPr>
          <w:p>
            <w:pPr>
              <w:pStyle w:val="TableParagraph"/>
              <w:spacing w:line="29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REKONSTRUKCE</w:t>
            </w:r>
            <w:r>
              <w:rPr>
                <w:b/>
                <w:spacing w:val="-9"/>
                <w:sz w:val="28"/>
              </w:rPr>
              <w:t> </w:t>
            </w:r>
            <w:r>
              <w:rPr>
                <w:b/>
                <w:sz w:val="28"/>
              </w:rPr>
              <w:t>ODDĚLENÍ</w:t>
            </w:r>
            <w:r>
              <w:rPr>
                <w:b/>
                <w:spacing w:val="-8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CHIRURGIE</w:t>
            </w:r>
          </w:p>
          <w:p>
            <w:pPr>
              <w:pStyle w:val="TableParagraph"/>
              <w:ind w:left="0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BOHUMÍNSKÉ</w:t>
            </w:r>
            <w:r>
              <w:rPr>
                <w:b/>
                <w:spacing w:val="-7"/>
                <w:sz w:val="28"/>
              </w:rPr>
              <w:t> </w:t>
            </w:r>
            <w:r>
              <w:rPr>
                <w:b/>
                <w:sz w:val="28"/>
              </w:rPr>
              <w:t>MĚSTSKÉ</w:t>
            </w:r>
            <w:r>
              <w:rPr>
                <w:b/>
                <w:spacing w:val="-7"/>
                <w:sz w:val="28"/>
              </w:rPr>
              <w:t> </w:t>
            </w:r>
            <w:r>
              <w:rPr>
                <w:b/>
                <w:sz w:val="28"/>
              </w:rPr>
              <w:t>NEMOCNICE</w:t>
            </w:r>
            <w:r>
              <w:rPr>
                <w:b/>
                <w:spacing w:val="-6"/>
                <w:sz w:val="28"/>
              </w:rPr>
              <w:t> </w:t>
            </w:r>
            <w:r>
              <w:rPr>
                <w:b/>
                <w:spacing w:val="-4"/>
                <w:sz w:val="28"/>
              </w:rPr>
              <w:t>a.s.</w:t>
            </w:r>
          </w:p>
        </w:tc>
      </w:tr>
      <w:tr>
        <w:trPr>
          <w:trHeight w:val="1368" w:hRule="atLeast"/>
        </w:trPr>
        <w:tc>
          <w:tcPr>
            <w:tcW w:w="2318" w:type="dxa"/>
          </w:tcPr>
          <w:p>
            <w:pPr>
              <w:pStyle w:val="TableParagraph"/>
              <w:spacing w:before="141"/>
              <w:ind w:left="50"/>
              <w:rPr>
                <w:i/>
                <w:sz w:val="24"/>
              </w:rPr>
            </w:pPr>
            <w:r>
              <w:rPr>
                <w:i/>
                <w:sz w:val="24"/>
              </w:rPr>
              <w:t>Místo</w:t>
            </w:r>
            <w:r>
              <w:rPr>
                <w:i/>
                <w:spacing w:val="-3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stavby:</w:t>
            </w:r>
          </w:p>
        </w:tc>
        <w:tc>
          <w:tcPr>
            <w:tcW w:w="5793" w:type="dxa"/>
          </w:tcPr>
          <w:p>
            <w:pPr>
              <w:pStyle w:val="TableParagraph"/>
              <w:spacing w:before="144"/>
              <w:rPr>
                <w:sz w:val="28"/>
              </w:rPr>
            </w:pPr>
            <w:r>
              <w:rPr>
                <w:sz w:val="28"/>
              </w:rPr>
              <w:t>Bohumínská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městská</w:t>
            </w:r>
            <w:r>
              <w:rPr>
                <w:spacing w:val="-6"/>
                <w:sz w:val="28"/>
              </w:rPr>
              <w:t> </w:t>
            </w:r>
            <w:r>
              <w:rPr>
                <w:spacing w:val="-2"/>
                <w:sz w:val="28"/>
              </w:rPr>
              <w:t>nemocnice</w:t>
            </w:r>
          </w:p>
          <w:p>
            <w:pPr>
              <w:pStyle w:val="TableParagraph"/>
              <w:ind w:left="0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Slezská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207,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73581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Bohumín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Starý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2"/>
                <w:sz w:val="28"/>
              </w:rPr>
              <w:t>Bohumín</w:t>
            </w:r>
          </w:p>
        </w:tc>
      </w:tr>
      <w:tr>
        <w:trPr>
          <w:trHeight w:val="1365" w:hRule="atLeast"/>
        </w:trPr>
        <w:tc>
          <w:tcPr>
            <w:tcW w:w="2318" w:type="dxa"/>
          </w:tcPr>
          <w:p>
            <w:pPr>
              <w:pStyle w:val="TableParagraph"/>
              <w:spacing w:before="141"/>
              <w:ind w:left="5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Stavebník:</w:t>
            </w:r>
          </w:p>
        </w:tc>
        <w:tc>
          <w:tcPr>
            <w:tcW w:w="5793" w:type="dxa"/>
          </w:tcPr>
          <w:p>
            <w:pPr>
              <w:pStyle w:val="TableParagraph"/>
              <w:spacing w:before="144"/>
              <w:rPr>
                <w:b/>
                <w:sz w:val="28"/>
              </w:rPr>
            </w:pPr>
            <w:r>
              <w:rPr>
                <w:b/>
                <w:sz w:val="28"/>
              </w:rPr>
              <w:t>Bohumínská</w:t>
            </w:r>
            <w:r>
              <w:rPr>
                <w:b/>
                <w:spacing w:val="-6"/>
                <w:sz w:val="28"/>
              </w:rPr>
              <w:t> </w:t>
            </w:r>
            <w:r>
              <w:rPr>
                <w:b/>
                <w:sz w:val="28"/>
              </w:rPr>
              <w:t>městská</w:t>
            </w:r>
            <w:r>
              <w:rPr>
                <w:b/>
                <w:spacing w:val="-6"/>
                <w:sz w:val="28"/>
              </w:rPr>
              <w:t> </w:t>
            </w:r>
            <w:r>
              <w:rPr>
                <w:b/>
                <w:sz w:val="28"/>
              </w:rPr>
              <w:t>nemocnice,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pacing w:val="-4"/>
                <w:sz w:val="28"/>
              </w:rPr>
              <w:t>a.s.</w:t>
            </w:r>
          </w:p>
          <w:p>
            <w:pPr>
              <w:pStyle w:val="TableParagraph"/>
              <w:spacing w:before="10"/>
              <w:ind w:left="0"/>
              <w:rPr>
                <w:b/>
                <w:sz w:val="27"/>
              </w:rPr>
            </w:pP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Slezská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207,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Starý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Bohumín,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735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81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2"/>
                <w:sz w:val="28"/>
              </w:rPr>
              <w:t>Bohumín</w:t>
            </w:r>
          </w:p>
        </w:tc>
      </w:tr>
      <w:tr>
        <w:trPr>
          <w:trHeight w:val="683" w:hRule="atLeast"/>
        </w:trPr>
        <w:tc>
          <w:tcPr>
            <w:tcW w:w="2318" w:type="dxa"/>
          </w:tcPr>
          <w:p>
            <w:pPr>
              <w:pStyle w:val="TableParagraph"/>
              <w:spacing w:before="141"/>
              <w:ind w:left="50"/>
              <w:rPr>
                <w:i/>
                <w:sz w:val="24"/>
              </w:rPr>
            </w:pPr>
            <w:r>
              <w:rPr>
                <w:i/>
                <w:sz w:val="24"/>
              </w:rPr>
              <w:t>Stupeň</w:t>
            </w:r>
            <w:r>
              <w:rPr>
                <w:i/>
                <w:spacing w:val="-6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projektu:</w:t>
            </w:r>
          </w:p>
        </w:tc>
        <w:tc>
          <w:tcPr>
            <w:tcW w:w="5793" w:type="dxa"/>
          </w:tcPr>
          <w:p>
            <w:pPr>
              <w:pStyle w:val="TableParagraph"/>
              <w:spacing w:before="144"/>
              <w:rPr>
                <w:sz w:val="28"/>
              </w:rPr>
            </w:pPr>
            <w:r>
              <w:rPr>
                <w:sz w:val="28"/>
              </w:rPr>
              <w:t>Dokumentace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pro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stavební</w:t>
            </w:r>
            <w:r>
              <w:rPr>
                <w:spacing w:val="-6"/>
                <w:sz w:val="28"/>
              </w:rPr>
              <w:t> </w:t>
            </w:r>
            <w:r>
              <w:rPr>
                <w:spacing w:val="-2"/>
                <w:sz w:val="28"/>
              </w:rPr>
              <w:t>řízení</w:t>
            </w:r>
          </w:p>
        </w:tc>
      </w:tr>
      <w:tr>
        <w:trPr>
          <w:trHeight w:val="488" w:hRule="atLeast"/>
        </w:trPr>
        <w:tc>
          <w:tcPr>
            <w:tcW w:w="2318" w:type="dxa"/>
          </w:tcPr>
          <w:p>
            <w:pPr>
              <w:pStyle w:val="TableParagraph"/>
              <w:spacing w:before="141"/>
              <w:ind w:left="50"/>
              <w:rPr>
                <w:i/>
                <w:sz w:val="24"/>
              </w:rPr>
            </w:pPr>
            <w:r>
              <w:rPr>
                <w:i/>
                <w:sz w:val="24"/>
              </w:rPr>
              <w:t>Kategorie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stavby:</w:t>
            </w:r>
          </w:p>
        </w:tc>
        <w:tc>
          <w:tcPr>
            <w:tcW w:w="5793" w:type="dxa"/>
          </w:tcPr>
          <w:p>
            <w:pPr>
              <w:pStyle w:val="TableParagraph"/>
              <w:spacing w:line="324" w:lineRule="exact" w:before="144"/>
              <w:rPr>
                <w:sz w:val="28"/>
              </w:rPr>
            </w:pPr>
            <w:r>
              <w:rPr>
                <w:sz w:val="28"/>
              </w:rPr>
              <w:t>Stavba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kategorie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III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(nutné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vyjádření</w:t>
            </w:r>
            <w:r>
              <w:rPr>
                <w:spacing w:val="-4"/>
                <w:sz w:val="28"/>
              </w:rPr>
              <w:t> HZS)</w:t>
            </w:r>
          </w:p>
        </w:tc>
      </w:tr>
    </w:tbl>
    <w:p>
      <w:pPr>
        <w:pStyle w:val="BodyText"/>
        <w:spacing w:before="10"/>
        <w:ind w:left="0"/>
        <w:rPr>
          <w:b/>
          <w:sz w:val="25"/>
        </w:rPr>
      </w:pPr>
      <w:r>
        <w:rPr/>
        <w:pict>
          <v:shape style="position:absolute;margin-left:63.144005pt;margin-top:16.9953pt;width:468.45pt;height:1.45pt;mso-position-horizontal-relative:page;mso-position-vertical-relative:paragraph;z-index:-15728640;mso-wrap-distance-left:0;mso-wrap-distance-right:0" id="docshape1" coordorigin="1263,340" coordsize="9369,29" path="m4112,340l4098,340,4083,340,1263,340,1263,369,4083,369,4098,369,4112,369,4112,340xm10632,340l4112,340,4112,369,10632,369,10632,340xe" filled="true" fillcolor="#000000" stroked="false">
            <v:path arrowok="t"/>
            <v:fill type="solid"/>
            <w10:wrap type="topAndBottom"/>
          </v:shape>
        </w:pic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7"/>
        <w:ind w:left="0"/>
        <w:rPr>
          <w:b/>
          <w:sz w:val="12"/>
        </w:rPr>
      </w:pPr>
    </w:p>
    <w:tbl>
      <w:tblPr>
        <w:tblW w:w="0" w:type="auto"/>
        <w:jc w:val="left"/>
        <w:tblInd w:w="1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69"/>
        <w:gridCol w:w="5021"/>
      </w:tblGrid>
      <w:tr>
        <w:trPr>
          <w:trHeight w:val="1107" w:hRule="atLeast"/>
        </w:trPr>
        <w:tc>
          <w:tcPr>
            <w:tcW w:w="2369" w:type="dxa"/>
          </w:tcPr>
          <w:p>
            <w:pPr>
              <w:pStyle w:val="TableParagraph"/>
              <w:spacing w:line="238" w:lineRule="exact"/>
              <w:ind w:left="5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Vypracoval:</w:t>
            </w:r>
          </w:p>
        </w:tc>
        <w:tc>
          <w:tcPr>
            <w:tcW w:w="5021" w:type="dxa"/>
          </w:tcPr>
          <w:p>
            <w:pPr>
              <w:pStyle w:val="TableParagraph"/>
              <w:spacing w:line="290" w:lineRule="exact"/>
              <w:ind w:left="477"/>
              <w:rPr>
                <w:b/>
                <w:sz w:val="28"/>
              </w:rPr>
            </w:pPr>
            <w:r>
              <w:rPr>
                <w:b/>
                <w:sz w:val="28"/>
              </w:rPr>
              <w:t>Ing.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z w:val="28"/>
              </w:rPr>
              <w:t>Pavel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pacing w:val="-4"/>
                <w:sz w:val="28"/>
              </w:rPr>
              <w:t>Beran</w:t>
            </w:r>
          </w:p>
          <w:p>
            <w:pPr>
              <w:pStyle w:val="TableParagraph"/>
              <w:spacing w:before="166"/>
              <w:ind w:left="477"/>
              <w:rPr>
                <w:i/>
                <w:sz w:val="24"/>
              </w:rPr>
            </w:pPr>
            <w:r>
              <w:rPr>
                <w:i/>
                <w:sz w:val="24"/>
              </w:rPr>
              <w:t>Autoriz.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osoba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pro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požární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bezpečnost </w:t>
            </w:r>
            <w:r>
              <w:rPr>
                <w:i/>
                <w:spacing w:val="-2"/>
                <w:sz w:val="24"/>
              </w:rPr>
              <w:t>staveb</w:t>
            </w:r>
          </w:p>
        </w:tc>
      </w:tr>
      <w:tr>
        <w:trPr>
          <w:trHeight w:val="646" w:hRule="atLeast"/>
        </w:trPr>
        <w:tc>
          <w:tcPr>
            <w:tcW w:w="2369" w:type="dxa"/>
          </w:tcPr>
          <w:p>
            <w:pPr>
              <w:pStyle w:val="TableParagraph"/>
              <w:spacing w:before="9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left="50"/>
              <w:rPr>
                <w:i/>
                <w:sz w:val="24"/>
              </w:rPr>
            </w:pPr>
            <w:r>
              <w:rPr>
                <w:i/>
                <w:sz w:val="24"/>
              </w:rPr>
              <w:t>Datum</w:t>
            </w:r>
            <w:r>
              <w:rPr>
                <w:i/>
                <w:spacing w:val="-7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zpracování:</w:t>
            </w:r>
          </w:p>
        </w:tc>
        <w:tc>
          <w:tcPr>
            <w:tcW w:w="5021" w:type="dxa"/>
          </w:tcPr>
          <w:p>
            <w:pPr>
              <w:pStyle w:val="TableParagraph"/>
              <w:spacing w:before="9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324" w:lineRule="exact"/>
              <w:ind w:left="477"/>
              <w:rPr>
                <w:sz w:val="28"/>
              </w:rPr>
            </w:pPr>
            <w:r>
              <w:rPr>
                <w:sz w:val="28"/>
              </w:rPr>
              <w:t>Červen</w:t>
            </w:r>
            <w:r>
              <w:rPr>
                <w:spacing w:val="-7"/>
                <w:sz w:val="28"/>
              </w:rPr>
              <w:t> </w:t>
            </w:r>
            <w:r>
              <w:rPr>
                <w:spacing w:val="-4"/>
                <w:sz w:val="28"/>
              </w:rPr>
              <w:t>2023</w:t>
            </w:r>
          </w:p>
        </w:tc>
      </w:tr>
    </w:tbl>
    <w:p>
      <w:pPr>
        <w:spacing w:after="0" w:line="324" w:lineRule="exact"/>
        <w:rPr>
          <w:sz w:val="28"/>
        </w:rPr>
        <w:sectPr>
          <w:type w:val="continuous"/>
          <w:pgSz w:w="11910" w:h="16840"/>
          <w:pgMar w:top="660" w:bottom="280" w:left="1160" w:right="880"/>
        </w:sectPr>
      </w:pPr>
    </w:p>
    <w:p>
      <w:pPr>
        <w:pStyle w:val="Heading1"/>
        <w:spacing w:before="20"/>
        <w:ind w:left="117"/>
        <w:jc w:val="left"/>
      </w:pPr>
      <w:r>
        <w:rPr>
          <w:spacing w:val="-2"/>
        </w:rPr>
        <w:t>Obsah: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382" w:val="left" w:leader="dot"/>
            </w:tabs>
            <w:spacing w:before="169"/>
          </w:pPr>
          <w:hyperlink w:history="true" w:anchor="_bookmark0">
            <w:r>
              <w:rPr>
                <w:spacing w:val="-4"/>
              </w:rPr>
              <w:t>Úvod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10"/>
              </w:rPr>
              <w:t>2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287" w:val="left" w:leader="none"/>
              <w:tab w:pos="9382" w:val="left" w:leader="dot"/>
            </w:tabs>
            <w:spacing w:line="240" w:lineRule="auto" w:before="37" w:after="0"/>
            <w:ind w:left="286" w:right="0" w:hanging="170"/>
            <w:jc w:val="left"/>
          </w:pPr>
          <w:hyperlink w:history="true" w:anchor="_bookmark1">
            <w:r>
              <w:rPr/>
              <w:t>Seznam</w:t>
            </w:r>
            <w:r>
              <w:rPr>
                <w:spacing w:val="-8"/>
              </w:rPr>
              <w:t> </w:t>
            </w:r>
            <w:r>
              <w:rPr/>
              <w:t>použitých</w:t>
            </w:r>
            <w:r>
              <w:rPr>
                <w:spacing w:val="-8"/>
              </w:rPr>
              <w:t> </w:t>
            </w:r>
            <w:r>
              <w:rPr/>
              <w:t>podkladů</w:t>
            </w:r>
            <w:r>
              <w:rPr>
                <w:spacing w:val="-8"/>
              </w:rPr>
              <w:t> </w:t>
            </w:r>
            <w:r>
              <w:rPr/>
              <w:t>pro</w:t>
            </w:r>
            <w:r>
              <w:rPr>
                <w:spacing w:val="-9"/>
              </w:rPr>
              <w:t> </w:t>
            </w:r>
            <w:r>
              <w:rPr>
                <w:spacing w:val="-2"/>
              </w:rPr>
              <w:t>zpracování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10"/>
              </w:rPr>
              <w:t>2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00" w:val="left" w:leader="none"/>
              <w:tab w:pos="9377" w:val="left" w:leader="dot"/>
            </w:tabs>
            <w:spacing w:line="276" w:lineRule="auto" w:before="37" w:after="0"/>
            <w:ind w:left="117" w:right="389" w:firstLine="0"/>
            <w:jc w:val="left"/>
          </w:pPr>
          <w:hyperlink w:history="true" w:anchor="_bookmark2">
            <w:r>
              <w:rPr/>
              <w:t>Stručný popis stavby z</w:t>
            </w:r>
            <w:r>
              <w:rPr>
                <w:spacing w:val="-1"/>
              </w:rPr>
              <w:t> </w:t>
            </w:r>
            <w:r>
              <w:rPr/>
              <w:t>hlediska stavebních konstrukcí, výšky stavby, účelu užití, popř. popisu a zhodnocení</w:t>
            </w:r>
          </w:hyperlink>
          <w:r>
            <w:rPr/>
            <w:t> </w:t>
          </w:r>
          <w:hyperlink w:history="true" w:anchor="_bookmark2">
            <w:r>
              <w:rPr/>
              <w:t>technologie</w:t>
            </w:r>
            <w:r>
              <w:rPr>
                <w:spacing w:val="-6"/>
              </w:rPr>
              <w:t> </w:t>
            </w:r>
            <w:r>
              <w:rPr/>
              <w:t>a</w:t>
            </w:r>
            <w:r>
              <w:rPr>
                <w:spacing w:val="-6"/>
              </w:rPr>
              <w:t> </w:t>
            </w:r>
            <w:r>
              <w:rPr/>
              <w:t>provozu,</w:t>
            </w:r>
            <w:r>
              <w:rPr>
                <w:spacing w:val="-4"/>
              </w:rPr>
              <w:t> </w:t>
            </w:r>
            <w:r>
              <w:rPr/>
              <w:t>umístění</w:t>
            </w:r>
            <w:r>
              <w:rPr>
                <w:spacing w:val="-5"/>
              </w:rPr>
              <w:t> </w:t>
            </w:r>
            <w:r>
              <w:rPr/>
              <w:t>stavby</w:t>
            </w:r>
            <w:r>
              <w:rPr>
                <w:spacing w:val="-6"/>
              </w:rPr>
              <w:t> </w:t>
            </w:r>
            <w:r>
              <w:rPr/>
              <w:t>ve</w:t>
            </w:r>
            <w:r>
              <w:rPr>
                <w:spacing w:val="-5"/>
              </w:rPr>
              <w:t> </w:t>
            </w:r>
            <w:r>
              <w:rPr/>
              <w:t>vztahu</w:t>
            </w:r>
            <w:r>
              <w:rPr>
                <w:spacing w:val="-7"/>
              </w:rPr>
              <w:t> </w:t>
            </w:r>
            <w:r>
              <w:rPr/>
              <w:t>k</w:t>
            </w:r>
            <w:r>
              <w:rPr>
                <w:spacing w:val="-3"/>
              </w:rPr>
              <w:t> </w:t>
            </w:r>
            <w:r>
              <w:rPr/>
              <w:t>okolní</w:t>
            </w:r>
            <w:r>
              <w:rPr>
                <w:spacing w:val="-4"/>
              </w:rPr>
              <w:t> </w:t>
            </w:r>
            <w:r>
              <w:rPr>
                <w:spacing w:val="-2"/>
              </w:rPr>
              <w:t>zástavbě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10"/>
              </w:rPr>
              <w:t>3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17" w:val="left" w:leader="none"/>
              <w:tab w:pos="519" w:val="left" w:leader="none"/>
              <w:tab w:pos="9375" w:val="left" w:leader="dot"/>
            </w:tabs>
            <w:spacing w:line="240" w:lineRule="auto" w:before="0" w:after="0"/>
            <w:ind w:left="518" w:right="0" w:hanging="402"/>
            <w:jc w:val="left"/>
          </w:pPr>
          <w:hyperlink w:history="true" w:anchor="_bookmark3">
            <w:r>
              <w:rPr/>
              <w:t>Koncepce</w:t>
            </w:r>
            <w:r>
              <w:rPr>
                <w:spacing w:val="-7"/>
              </w:rPr>
              <w:t> </w:t>
            </w:r>
            <w:r>
              <w:rPr/>
              <w:t>požární</w:t>
            </w:r>
            <w:r>
              <w:rPr>
                <w:spacing w:val="-7"/>
              </w:rPr>
              <w:t> </w:t>
            </w:r>
            <w:r>
              <w:rPr/>
              <w:t>bezpečnosti</w:t>
            </w:r>
            <w:r>
              <w:rPr>
                <w:spacing w:val="-8"/>
              </w:rPr>
              <w:t> </w:t>
            </w:r>
            <w:r>
              <w:rPr/>
              <w:t>a</w:t>
            </w:r>
            <w:r>
              <w:rPr>
                <w:spacing w:val="-8"/>
              </w:rPr>
              <w:t> </w:t>
            </w:r>
            <w:r>
              <w:rPr/>
              <w:t>řešení</w:t>
            </w:r>
            <w:r>
              <w:rPr>
                <w:spacing w:val="-7"/>
              </w:rPr>
              <w:t> </w:t>
            </w:r>
            <w:r>
              <w:rPr/>
              <w:t>požární</w:t>
            </w:r>
            <w:r>
              <w:rPr>
                <w:spacing w:val="-7"/>
              </w:rPr>
              <w:t> </w:t>
            </w:r>
            <w:r>
              <w:rPr/>
              <w:t>bezpečnosti</w:t>
            </w:r>
            <w:r>
              <w:rPr>
                <w:spacing w:val="-8"/>
              </w:rPr>
              <w:t> </w:t>
            </w:r>
            <w:r>
              <w:rPr/>
              <w:t>vzhledem</w:t>
            </w:r>
            <w:r>
              <w:rPr>
                <w:spacing w:val="-3"/>
              </w:rPr>
              <w:t> </w:t>
            </w:r>
            <w:r>
              <w:rPr/>
              <w:t>k</w:t>
            </w:r>
            <w:r>
              <w:rPr>
                <w:spacing w:val="-7"/>
              </w:rPr>
              <w:t> </w:t>
            </w:r>
            <w:r>
              <w:rPr/>
              <w:t>navrhované</w:t>
            </w:r>
            <w:r>
              <w:rPr>
                <w:spacing w:val="-7"/>
              </w:rPr>
              <w:t> </w:t>
            </w:r>
            <w:r>
              <w:rPr/>
              <w:t>změně</w:t>
            </w:r>
            <w:r>
              <w:rPr>
                <w:spacing w:val="-7"/>
              </w:rPr>
              <w:t> </w:t>
            </w:r>
            <w:r>
              <w:rPr>
                <w:spacing w:val="-2"/>
              </w:rPr>
              <w:t>užívání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10"/>
              </w:rPr>
              <w:t>5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542" w:val="left" w:leader="none"/>
              <w:tab w:pos="9380" w:val="left" w:leader="dot"/>
            </w:tabs>
            <w:spacing w:line="278" w:lineRule="auto" w:before="34" w:after="0"/>
            <w:ind w:left="316" w:right="392" w:firstLine="0"/>
            <w:jc w:val="left"/>
          </w:pPr>
          <w:hyperlink w:history="true" w:anchor="_bookmark4">
            <w:r>
              <w:rPr/>
              <w:t>Změny staveb skupiny I dle čl. 3.3 ČSN 73</w:t>
            </w:r>
            <w:r>
              <w:rPr>
                <w:spacing w:val="15"/>
              </w:rPr>
              <w:t> </w:t>
            </w:r>
            <w:r>
              <w:rPr/>
              <w:t>0834: U změn staveb skupiny I nedochází ke</w:t>
            </w:r>
            <w:r>
              <w:rPr>
                <w:spacing w:val="15"/>
              </w:rPr>
              <w:t> </w:t>
            </w:r>
            <w:r>
              <w:rPr/>
              <w:t>změně</w:t>
            </w:r>
            <w:r>
              <w:rPr>
                <w:spacing w:val="15"/>
              </w:rPr>
              <w:t> </w:t>
            </w:r>
            <w:r>
              <w:rPr/>
              <w:t>užívání objektu nebo</w:t>
            </w:r>
          </w:hyperlink>
          <w:r>
            <w:rPr>
              <w:spacing w:val="40"/>
            </w:rPr>
            <w:t> </w:t>
          </w:r>
          <w:hyperlink w:history="true" w:anchor="_bookmark4">
            <w:r>
              <w:rPr/>
              <w:t>provozu a jejich předmětem je pouze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10"/>
              </w:rPr>
              <w:t>7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518" w:val="left" w:leader="none"/>
              <w:tab w:pos="9365" w:val="left" w:leader="dot"/>
            </w:tabs>
            <w:spacing w:line="216" w:lineRule="exact" w:before="0" w:after="0"/>
            <w:ind w:left="517" w:right="0" w:hanging="202"/>
            <w:jc w:val="left"/>
          </w:pPr>
          <w:hyperlink w:history="true" w:anchor="_bookmark5">
            <w:r>
              <w:rPr/>
              <w:t>Tyto</w:t>
            </w:r>
            <w:r>
              <w:rPr>
                <w:spacing w:val="-5"/>
              </w:rPr>
              <w:t> </w:t>
            </w:r>
            <w:r>
              <w:rPr/>
              <w:t>změny</w:t>
            </w:r>
            <w:r>
              <w:rPr>
                <w:spacing w:val="-2"/>
              </w:rPr>
              <w:t> </w:t>
            </w:r>
            <w:r>
              <w:rPr/>
              <w:t>staveb</w:t>
            </w:r>
            <w:r>
              <w:rPr>
                <w:spacing w:val="-3"/>
              </w:rPr>
              <w:t> </w:t>
            </w:r>
            <w:r>
              <w:rPr/>
              <w:t>skupiny</w:t>
            </w:r>
            <w:r>
              <w:rPr>
                <w:spacing w:val="-2"/>
              </w:rPr>
              <w:t> </w:t>
            </w:r>
            <w:r>
              <w:rPr/>
              <w:t>I</w:t>
            </w:r>
            <w:r>
              <w:rPr>
                <w:spacing w:val="-5"/>
              </w:rPr>
              <w:t> </w:t>
            </w:r>
            <w:r>
              <w:rPr/>
              <w:t>nevyžadují</w:t>
            </w:r>
            <w:r>
              <w:rPr>
                <w:spacing w:val="-4"/>
              </w:rPr>
              <w:t> </w:t>
            </w:r>
            <w:r>
              <w:rPr/>
              <w:t>další</w:t>
            </w:r>
            <w:r>
              <w:rPr>
                <w:spacing w:val="-2"/>
              </w:rPr>
              <w:t> </w:t>
            </w:r>
            <w:r>
              <w:rPr/>
              <w:t>opatření,</w:t>
            </w:r>
            <w:r>
              <w:rPr>
                <w:spacing w:val="-2"/>
              </w:rPr>
              <w:t> </w:t>
            </w:r>
            <w:r>
              <w:rPr/>
              <w:t>pokud</w:t>
            </w:r>
            <w:r>
              <w:rPr>
                <w:spacing w:val="-3"/>
              </w:rPr>
              <w:t> </w:t>
            </w:r>
            <w:r>
              <w:rPr/>
              <w:t>splňují</w:t>
            </w:r>
            <w:r>
              <w:rPr>
                <w:spacing w:val="-4"/>
              </w:rPr>
              <w:t> </w:t>
            </w:r>
            <w:r>
              <w:rPr/>
              <w:t>následující</w:t>
            </w:r>
            <w:r>
              <w:rPr>
                <w:spacing w:val="-4"/>
              </w:rPr>
              <w:t> </w:t>
            </w:r>
            <w:r>
              <w:rPr/>
              <w:t>požadavky</w:t>
            </w:r>
            <w:r>
              <w:rPr>
                <w:spacing w:val="-2"/>
              </w:rPr>
              <w:t> </w:t>
            </w:r>
            <w:r>
              <w:rPr/>
              <w:t>dle</w:t>
            </w:r>
            <w:r>
              <w:rPr>
                <w:spacing w:val="-2"/>
              </w:rPr>
              <w:t> </w:t>
            </w:r>
            <w:r>
              <w:rPr/>
              <w:t>kpt.</w:t>
            </w:r>
            <w:r>
              <w:rPr>
                <w:spacing w:val="-2"/>
              </w:rPr>
              <w:t> </w:t>
            </w:r>
            <w:r>
              <w:rPr/>
              <w:t>4</w:t>
            </w:r>
            <w:r>
              <w:rPr>
                <w:spacing w:val="-3"/>
              </w:rPr>
              <w:t> </w:t>
            </w:r>
            <w:r>
              <w:rPr/>
              <w:t>ČSN</w:t>
            </w:r>
            <w:r>
              <w:rPr>
                <w:spacing w:val="-2"/>
              </w:rPr>
              <w:t> </w:t>
            </w:r>
            <w:r>
              <w:rPr/>
              <w:t>73</w:t>
            </w:r>
            <w:r>
              <w:rPr>
                <w:spacing w:val="-3"/>
              </w:rPr>
              <w:t> </w:t>
            </w:r>
            <w:r>
              <w:rPr>
                <w:spacing w:val="-2"/>
              </w:rPr>
              <w:t>0834: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10"/>
              </w:rPr>
              <w:t>9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299" w:val="left" w:leader="none"/>
              <w:tab w:pos="9305" w:val="left" w:leader="dot"/>
            </w:tabs>
            <w:spacing w:line="240" w:lineRule="auto" w:before="35" w:after="0"/>
            <w:ind w:left="298" w:right="0" w:hanging="182"/>
            <w:jc w:val="left"/>
          </w:pPr>
          <w:hyperlink w:history="true" w:anchor="_bookmark6">
            <w:r>
              <w:rPr>
                <w:spacing w:val="-2"/>
              </w:rPr>
              <w:t>Závěr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5"/>
              </w:rPr>
              <w:t>13</w:t>
            </w:r>
          </w:hyperlink>
        </w:p>
      </w:sdtContent>
    </w:sdt>
    <w:p>
      <w:pPr>
        <w:pStyle w:val="BodyText"/>
        <w:spacing w:before="8"/>
        <w:ind w:left="0"/>
        <w:rPr>
          <w:sz w:val="22"/>
        </w:rPr>
      </w:pPr>
    </w:p>
    <w:p>
      <w:pPr>
        <w:pStyle w:val="Heading1"/>
        <w:spacing w:before="1"/>
        <w:ind w:left="117"/>
        <w:jc w:val="left"/>
      </w:pPr>
      <w:bookmarkStart w:name="_bookmark0" w:id="1"/>
      <w:bookmarkEnd w:id="1"/>
      <w:r>
        <w:rPr>
          <w:b w:val="0"/>
        </w:rPr>
      </w:r>
      <w:r>
        <w:rPr>
          <w:spacing w:val="-4"/>
        </w:rPr>
        <w:t>Úvod</w:t>
      </w:r>
    </w:p>
    <w:p>
      <w:pPr>
        <w:spacing w:line="276" w:lineRule="auto" w:before="169"/>
        <w:ind w:left="117" w:right="0" w:firstLine="0"/>
        <w:jc w:val="left"/>
        <w:rPr>
          <w:sz w:val="24"/>
        </w:rPr>
      </w:pPr>
      <w:r>
        <w:rPr>
          <w:sz w:val="24"/>
        </w:rPr>
        <w:t>Projektová</w:t>
      </w:r>
      <w:r>
        <w:rPr>
          <w:spacing w:val="80"/>
          <w:sz w:val="24"/>
        </w:rPr>
        <w:t> </w:t>
      </w:r>
      <w:r>
        <w:rPr>
          <w:sz w:val="24"/>
        </w:rPr>
        <w:t>dokumentace</w:t>
      </w:r>
      <w:r>
        <w:rPr>
          <w:spacing w:val="80"/>
          <w:sz w:val="24"/>
        </w:rPr>
        <w:t> </w:t>
      </w:r>
      <w:r>
        <w:rPr>
          <w:sz w:val="24"/>
        </w:rPr>
        <w:t>řeší:</w:t>
      </w:r>
      <w:r>
        <w:rPr>
          <w:spacing w:val="80"/>
          <w:sz w:val="24"/>
        </w:rPr>
        <w:t> </w:t>
      </w:r>
      <w:r>
        <w:rPr>
          <w:b/>
          <w:sz w:val="24"/>
        </w:rPr>
        <w:t>REKONSTRUKCE</w:t>
      </w:r>
      <w:r>
        <w:rPr>
          <w:b/>
          <w:spacing w:val="80"/>
          <w:sz w:val="24"/>
        </w:rPr>
        <w:t> </w:t>
      </w:r>
      <w:r>
        <w:rPr>
          <w:b/>
          <w:sz w:val="24"/>
        </w:rPr>
        <w:t>ODDĚLENÍ</w:t>
      </w:r>
      <w:r>
        <w:rPr>
          <w:b/>
          <w:spacing w:val="80"/>
          <w:sz w:val="24"/>
        </w:rPr>
        <w:t> </w:t>
      </w:r>
      <w:r>
        <w:rPr>
          <w:b/>
          <w:sz w:val="24"/>
        </w:rPr>
        <w:t>CHIRURGIE</w:t>
      </w:r>
      <w:r>
        <w:rPr>
          <w:b/>
          <w:spacing w:val="80"/>
          <w:sz w:val="24"/>
        </w:rPr>
        <w:t> </w:t>
      </w:r>
      <w:r>
        <w:rPr>
          <w:b/>
          <w:sz w:val="24"/>
        </w:rPr>
        <w:t>BOHUMÍNSKÉ</w:t>
      </w:r>
      <w:r>
        <w:rPr>
          <w:b/>
          <w:spacing w:val="80"/>
          <w:sz w:val="24"/>
        </w:rPr>
        <w:t> </w:t>
      </w:r>
      <w:r>
        <w:rPr>
          <w:b/>
          <w:sz w:val="24"/>
        </w:rPr>
        <w:t>MĚSTSKÉ NEMOCNICE a.s. </w:t>
      </w:r>
      <w:r>
        <w:rPr>
          <w:sz w:val="24"/>
        </w:rPr>
        <w:t>situovaném na ul. Slezská 207, 73581 Bohumín - Starý Bohumín.</w:t>
      </w:r>
    </w:p>
    <w:p>
      <w:pPr>
        <w:pStyle w:val="BodyText"/>
        <w:spacing w:before="11"/>
        <w:ind w:left="0"/>
        <w:rPr>
          <w:sz w:val="19"/>
        </w:rPr>
      </w:pPr>
    </w:p>
    <w:p>
      <w:pPr>
        <w:pStyle w:val="Heading1"/>
        <w:numPr>
          <w:ilvl w:val="0"/>
          <w:numId w:val="2"/>
        </w:numPr>
        <w:tabs>
          <w:tab w:pos="475" w:val="left" w:leader="none"/>
        </w:tabs>
        <w:spacing w:line="240" w:lineRule="auto" w:before="1" w:after="0"/>
        <w:ind w:left="474" w:right="0" w:hanging="358"/>
        <w:jc w:val="left"/>
      </w:pPr>
      <w:bookmarkStart w:name="_bookmark1" w:id="2"/>
      <w:bookmarkEnd w:id="2"/>
      <w:r>
        <w:rPr/>
        <w:t>Seznam</w:t>
      </w:r>
      <w:r>
        <w:rPr>
          <w:spacing w:val="-5"/>
        </w:rPr>
        <w:t> </w:t>
      </w:r>
      <w:r>
        <w:rPr/>
        <w:t>použitých</w:t>
      </w:r>
      <w:r>
        <w:rPr>
          <w:spacing w:val="-6"/>
        </w:rPr>
        <w:t> </w:t>
      </w:r>
      <w:r>
        <w:rPr/>
        <w:t>podkladů</w:t>
      </w:r>
      <w:r>
        <w:rPr>
          <w:spacing w:val="-5"/>
        </w:rPr>
        <w:t> </w:t>
      </w:r>
      <w:r>
        <w:rPr/>
        <w:t>pro</w:t>
      </w:r>
      <w:r>
        <w:rPr>
          <w:spacing w:val="-5"/>
        </w:rPr>
        <w:t> </w:t>
      </w:r>
      <w:r>
        <w:rPr>
          <w:spacing w:val="-2"/>
        </w:rPr>
        <w:t>zpracování</w:t>
      </w:r>
    </w:p>
    <w:p>
      <w:pPr>
        <w:pStyle w:val="ListParagraph"/>
        <w:numPr>
          <w:ilvl w:val="0"/>
          <w:numId w:val="3"/>
        </w:numPr>
        <w:tabs>
          <w:tab w:pos="401" w:val="left" w:leader="none"/>
        </w:tabs>
        <w:spacing w:line="240" w:lineRule="auto" w:before="169" w:after="0"/>
        <w:ind w:left="400" w:right="0" w:hanging="284"/>
        <w:jc w:val="left"/>
        <w:rPr>
          <w:sz w:val="24"/>
        </w:rPr>
      </w:pPr>
      <w:r>
        <w:rPr>
          <w:sz w:val="24"/>
        </w:rPr>
        <w:t>ČSN</w:t>
      </w:r>
      <w:r>
        <w:rPr>
          <w:spacing w:val="-5"/>
          <w:sz w:val="24"/>
        </w:rPr>
        <w:t> </w:t>
      </w:r>
      <w:r>
        <w:rPr>
          <w:sz w:val="24"/>
        </w:rPr>
        <w:t>73</w:t>
      </w:r>
      <w:r>
        <w:rPr>
          <w:spacing w:val="-2"/>
          <w:sz w:val="24"/>
        </w:rPr>
        <w:t> </w:t>
      </w:r>
      <w:r>
        <w:rPr>
          <w:sz w:val="24"/>
        </w:rPr>
        <w:t>0802</w:t>
      </w:r>
      <w:r>
        <w:rPr>
          <w:spacing w:val="-3"/>
          <w:sz w:val="24"/>
        </w:rPr>
        <w:t> </w:t>
      </w:r>
      <w:r>
        <w:rPr>
          <w:sz w:val="24"/>
        </w:rPr>
        <w:t>Požární</w:t>
      </w:r>
      <w:r>
        <w:rPr>
          <w:spacing w:val="-2"/>
          <w:sz w:val="24"/>
        </w:rPr>
        <w:t> </w:t>
      </w:r>
      <w:r>
        <w:rPr>
          <w:sz w:val="24"/>
        </w:rPr>
        <w:t>bezpečnost</w:t>
      </w:r>
      <w:r>
        <w:rPr>
          <w:spacing w:val="-2"/>
          <w:sz w:val="24"/>
        </w:rPr>
        <w:t> </w:t>
      </w:r>
      <w:r>
        <w:rPr>
          <w:sz w:val="24"/>
        </w:rPr>
        <w:t>staveb</w:t>
      </w:r>
      <w:r>
        <w:rPr>
          <w:spacing w:val="2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Nevýrobní</w:t>
      </w:r>
      <w:r>
        <w:rPr>
          <w:spacing w:val="-2"/>
          <w:sz w:val="24"/>
        </w:rPr>
        <w:t> </w:t>
      </w:r>
      <w:r>
        <w:rPr>
          <w:sz w:val="24"/>
        </w:rPr>
        <w:t>objekty</w:t>
      </w:r>
      <w:r>
        <w:rPr>
          <w:spacing w:val="-3"/>
          <w:sz w:val="24"/>
        </w:rPr>
        <w:t> </w:t>
      </w:r>
      <w:r>
        <w:rPr>
          <w:sz w:val="24"/>
        </w:rPr>
        <w:t>(ed.</w:t>
      </w:r>
      <w:r>
        <w:rPr>
          <w:spacing w:val="-3"/>
          <w:sz w:val="24"/>
        </w:rPr>
        <w:t> </w:t>
      </w:r>
      <w:r>
        <w:rPr>
          <w:sz w:val="24"/>
        </w:rPr>
        <w:t>2,</w:t>
      </w:r>
      <w:r>
        <w:rPr>
          <w:spacing w:val="-2"/>
          <w:sz w:val="24"/>
        </w:rPr>
        <w:t> 10/2020)</w:t>
      </w:r>
    </w:p>
    <w:p>
      <w:pPr>
        <w:pStyle w:val="ListParagraph"/>
        <w:numPr>
          <w:ilvl w:val="0"/>
          <w:numId w:val="3"/>
        </w:numPr>
        <w:tabs>
          <w:tab w:pos="401" w:val="left" w:leader="none"/>
        </w:tabs>
        <w:spacing w:line="240" w:lineRule="auto" w:before="163" w:after="0"/>
        <w:ind w:left="400" w:right="0" w:hanging="284"/>
        <w:jc w:val="left"/>
        <w:rPr>
          <w:sz w:val="24"/>
        </w:rPr>
      </w:pPr>
      <w:r>
        <w:rPr>
          <w:sz w:val="24"/>
        </w:rPr>
        <w:t>ČSN</w:t>
      </w:r>
      <w:r>
        <w:rPr>
          <w:spacing w:val="-5"/>
          <w:sz w:val="24"/>
        </w:rPr>
        <w:t> </w:t>
      </w:r>
      <w:r>
        <w:rPr>
          <w:sz w:val="24"/>
        </w:rPr>
        <w:t>73</w:t>
      </w:r>
      <w:r>
        <w:rPr>
          <w:spacing w:val="-2"/>
          <w:sz w:val="24"/>
        </w:rPr>
        <w:t> </w:t>
      </w:r>
      <w:r>
        <w:rPr>
          <w:sz w:val="24"/>
        </w:rPr>
        <w:t>0810</w:t>
      </w:r>
      <w:r>
        <w:rPr>
          <w:spacing w:val="-2"/>
          <w:sz w:val="24"/>
        </w:rPr>
        <w:t> </w:t>
      </w:r>
      <w:r>
        <w:rPr>
          <w:sz w:val="24"/>
        </w:rPr>
        <w:t>Požární</w:t>
      </w:r>
      <w:r>
        <w:rPr>
          <w:spacing w:val="-1"/>
          <w:sz w:val="24"/>
        </w:rPr>
        <w:t> </w:t>
      </w:r>
      <w:r>
        <w:rPr>
          <w:sz w:val="24"/>
        </w:rPr>
        <w:t>bezpečnost</w:t>
      </w:r>
      <w:r>
        <w:rPr>
          <w:spacing w:val="-2"/>
          <w:sz w:val="24"/>
        </w:rPr>
        <w:t> </w:t>
      </w:r>
      <w:r>
        <w:rPr>
          <w:sz w:val="24"/>
        </w:rPr>
        <w:t>staveb -</w:t>
      </w:r>
      <w:r>
        <w:rPr>
          <w:spacing w:val="-4"/>
          <w:sz w:val="24"/>
        </w:rPr>
        <w:t> </w:t>
      </w:r>
      <w:r>
        <w:rPr>
          <w:sz w:val="24"/>
        </w:rPr>
        <w:t>Společná</w:t>
      </w:r>
      <w:r>
        <w:rPr>
          <w:spacing w:val="-2"/>
          <w:sz w:val="24"/>
        </w:rPr>
        <w:t> </w:t>
      </w:r>
      <w:r>
        <w:rPr>
          <w:sz w:val="24"/>
        </w:rPr>
        <w:t>ustanovení</w:t>
      </w:r>
      <w:r>
        <w:rPr>
          <w:spacing w:val="-2"/>
          <w:sz w:val="24"/>
        </w:rPr>
        <w:t> </w:t>
      </w:r>
      <w:r>
        <w:rPr>
          <w:sz w:val="24"/>
        </w:rPr>
        <w:t>(vydaná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7/2016)</w:t>
      </w:r>
    </w:p>
    <w:p>
      <w:pPr>
        <w:pStyle w:val="ListParagraph"/>
        <w:numPr>
          <w:ilvl w:val="0"/>
          <w:numId w:val="3"/>
        </w:numPr>
        <w:tabs>
          <w:tab w:pos="401" w:val="left" w:leader="none"/>
        </w:tabs>
        <w:spacing w:line="240" w:lineRule="auto" w:before="163" w:after="0"/>
        <w:ind w:left="400" w:right="0" w:hanging="284"/>
        <w:jc w:val="left"/>
        <w:rPr>
          <w:sz w:val="24"/>
        </w:rPr>
      </w:pPr>
      <w:r>
        <w:rPr>
          <w:sz w:val="24"/>
        </w:rPr>
        <w:t>ČSN</w:t>
      </w:r>
      <w:r>
        <w:rPr>
          <w:spacing w:val="32"/>
          <w:sz w:val="24"/>
        </w:rPr>
        <w:t> </w:t>
      </w:r>
      <w:r>
        <w:rPr>
          <w:sz w:val="24"/>
        </w:rPr>
        <w:t>73</w:t>
      </w:r>
      <w:r>
        <w:rPr>
          <w:spacing w:val="37"/>
          <w:sz w:val="24"/>
        </w:rPr>
        <w:t> </w:t>
      </w:r>
      <w:r>
        <w:rPr>
          <w:sz w:val="24"/>
        </w:rPr>
        <w:t>0831</w:t>
      </w:r>
      <w:r>
        <w:rPr>
          <w:spacing w:val="37"/>
          <w:sz w:val="24"/>
        </w:rPr>
        <w:t> </w:t>
      </w:r>
      <w:r>
        <w:rPr>
          <w:sz w:val="24"/>
        </w:rPr>
        <w:t>Požární</w:t>
      </w:r>
      <w:r>
        <w:rPr>
          <w:spacing w:val="37"/>
          <w:sz w:val="24"/>
        </w:rPr>
        <w:t> </w:t>
      </w:r>
      <w:r>
        <w:rPr>
          <w:sz w:val="24"/>
        </w:rPr>
        <w:t>bezpečnost</w:t>
      </w:r>
      <w:r>
        <w:rPr>
          <w:spacing w:val="37"/>
          <w:sz w:val="24"/>
        </w:rPr>
        <w:t> </w:t>
      </w:r>
      <w:r>
        <w:rPr>
          <w:sz w:val="24"/>
        </w:rPr>
        <w:t>staveb</w:t>
      </w:r>
      <w:r>
        <w:rPr>
          <w:spacing w:val="39"/>
          <w:sz w:val="24"/>
        </w:rPr>
        <w:t> </w:t>
      </w:r>
      <w:r>
        <w:rPr>
          <w:sz w:val="24"/>
        </w:rPr>
        <w:t>-</w:t>
      </w:r>
      <w:r>
        <w:rPr>
          <w:spacing w:val="37"/>
          <w:sz w:val="24"/>
        </w:rPr>
        <w:t> </w:t>
      </w:r>
      <w:r>
        <w:rPr>
          <w:sz w:val="24"/>
        </w:rPr>
        <w:t>Shromažďovací</w:t>
      </w:r>
      <w:r>
        <w:rPr>
          <w:spacing w:val="37"/>
          <w:sz w:val="24"/>
        </w:rPr>
        <w:t> </w:t>
      </w:r>
      <w:r>
        <w:rPr>
          <w:sz w:val="24"/>
        </w:rPr>
        <w:t>prostory</w:t>
      </w:r>
      <w:r>
        <w:rPr>
          <w:spacing w:val="37"/>
          <w:sz w:val="24"/>
        </w:rPr>
        <w:t> </w:t>
      </w:r>
      <w:r>
        <w:rPr>
          <w:sz w:val="24"/>
        </w:rPr>
        <w:t>(vydaná</w:t>
      </w:r>
      <w:r>
        <w:rPr>
          <w:spacing w:val="36"/>
          <w:sz w:val="24"/>
        </w:rPr>
        <w:t> </w:t>
      </w:r>
      <w:r>
        <w:rPr>
          <w:sz w:val="24"/>
        </w:rPr>
        <w:t>6/2011</w:t>
      </w:r>
      <w:r>
        <w:rPr>
          <w:spacing w:val="37"/>
          <w:sz w:val="24"/>
        </w:rPr>
        <w:t> </w:t>
      </w:r>
      <w:r>
        <w:rPr>
          <w:sz w:val="24"/>
        </w:rPr>
        <w:t>+</w:t>
      </w:r>
      <w:r>
        <w:rPr>
          <w:spacing w:val="35"/>
          <w:sz w:val="24"/>
        </w:rPr>
        <w:t> </w:t>
      </w:r>
      <w:r>
        <w:rPr>
          <w:spacing w:val="-5"/>
          <w:sz w:val="24"/>
        </w:rPr>
        <w:t>Z1</w:t>
      </w:r>
    </w:p>
    <w:p>
      <w:pPr>
        <w:pStyle w:val="BodyText"/>
        <w:spacing w:before="45"/>
      </w:pPr>
      <w:r>
        <w:rPr/>
        <w:t>2/2013 +</w:t>
      </w:r>
      <w:r>
        <w:rPr>
          <w:spacing w:val="-1"/>
        </w:rPr>
        <w:t> </w:t>
      </w:r>
      <w:r>
        <w:rPr/>
        <w:t>Z2 </w:t>
      </w:r>
      <w:r>
        <w:rPr>
          <w:spacing w:val="-2"/>
        </w:rPr>
        <w:t>2/2020)</w:t>
      </w:r>
    </w:p>
    <w:p>
      <w:pPr>
        <w:pStyle w:val="ListParagraph"/>
        <w:numPr>
          <w:ilvl w:val="0"/>
          <w:numId w:val="3"/>
        </w:numPr>
        <w:tabs>
          <w:tab w:pos="401" w:val="left" w:leader="none"/>
        </w:tabs>
        <w:spacing w:line="240" w:lineRule="auto" w:before="164" w:after="0"/>
        <w:ind w:left="400" w:right="0" w:hanging="284"/>
        <w:jc w:val="left"/>
        <w:rPr>
          <w:sz w:val="24"/>
        </w:rPr>
      </w:pPr>
      <w:r>
        <w:rPr>
          <w:sz w:val="24"/>
        </w:rPr>
        <w:t>ČSN</w:t>
      </w:r>
      <w:r>
        <w:rPr>
          <w:spacing w:val="33"/>
          <w:sz w:val="24"/>
        </w:rPr>
        <w:t> </w:t>
      </w:r>
      <w:r>
        <w:rPr>
          <w:sz w:val="24"/>
        </w:rPr>
        <w:t>73</w:t>
      </w:r>
      <w:r>
        <w:rPr>
          <w:spacing w:val="37"/>
          <w:sz w:val="24"/>
        </w:rPr>
        <w:t> </w:t>
      </w:r>
      <w:r>
        <w:rPr>
          <w:sz w:val="24"/>
        </w:rPr>
        <w:t>0834</w:t>
      </w:r>
      <w:r>
        <w:rPr>
          <w:spacing w:val="36"/>
          <w:sz w:val="24"/>
        </w:rPr>
        <w:t> </w:t>
      </w:r>
      <w:r>
        <w:rPr>
          <w:sz w:val="24"/>
        </w:rPr>
        <w:t>Požární</w:t>
      </w:r>
      <w:r>
        <w:rPr>
          <w:spacing w:val="35"/>
          <w:sz w:val="24"/>
        </w:rPr>
        <w:t> </w:t>
      </w:r>
      <w:r>
        <w:rPr>
          <w:sz w:val="24"/>
        </w:rPr>
        <w:t>bezpečnost</w:t>
      </w:r>
      <w:r>
        <w:rPr>
          <w:spacing w:val="37"/>
          <w:sz w:val="24"/>
        </w:rPr>
        <w:t> </w:t>
      </w:r>
      <w:r>
        <w:rPr>
          <w:sz w:val="24"/>
        </w:rPr>
        <w:t>staveb</w:t>
      </w:r>
      <w:r>
        <w:rPr>
          <w:spacing w:val="39"/>
          <w:sz w:val="24"/>
        </w:rPr>
        <w:t> </w:t>
      </w:r>
      <w:r>
        <w:rPr>
          <w:sz w:val="24"/>
        </w:rPr>
        <w:t>-</w:t>
      </w:r>
      <w:r>
        <w:rPr>
          <w:spacing w:val="35"/>
          <w:sz w:val="24"/>
        </w:rPr>
        <w:t> </w:t>
      </w:r>
      <w:r>
        <w:rPr>
          <w:sz w:val="24"/>
        </w:rPr>
        <w:t>Změny</w:t>
      </w:r>
      <w:r>
        <w:rPr>
          <w:spacing w:val="37"/>
          <w:sz w:val="24"/>
        </w:rPr>
        <w:t> </w:t>
      </w:r>
      <w:r>
        <w:rPr>
          <w:sz w:val="24"/>
        </w:rPr>
        <w:t>staveb</w:t>
      </w:r>
      <w:r>
        <w:rPr>
          <w:spacing w:val="37"/>
          <w:sz w:val="24"/>
        </w:rPr>
        <w:t> </w:t>
      </w:r>
      <w:r>
        <w:rPr>
          <w:sz w:val="24"/>
        </w:rPr>
        <w:t>(vydaná</w:t>
      </w:r>
      <w:r>
        <w:rPr>
          <w:spacing w:val="34"/>
          <w:sz w:val="24"/>
        </w:rPr>
        <w:t> </w:t>
      </w:r>
      <w:r>
        <w:rPr>
          <w:sz w:val="24"/>
        </w:rPr>
        <w:t>3/2011</w:t>
      </w:r>
      <w:r>
        <w:rPr>
          <w:spacing w:val="37"/>
          <w:sz w:val="24"/>
        </w:rPr>
        <w:t> </w:t>
      </w:r>
      <w:r>
        <w:rPr>
          <w:sz w:val="24"/>
        </w:rPr>
        <w:t>+</w:t>
      </w:r>
      <w:r>
        <w:rPr>
          <w:spacing w:val="35"/>
          <w:sz w:val="24"/>
        </w:rPr>
        <w:t> </w:t>
      </w:r>
      <w:r>
        <w:rPr>
          <w:sz w:val="24"/>
        </w:rPr>
        <w:t>Z1</w:t>
      </w:r>
      <w:r>
        <w:rPr>
          <w:spacing w:val="37"/>
          <w:sz w:val="24"/>
        </w:rPr>
        <w:t> </w:t>
      </w:r>
      <w:r>
        <w:rPr>
          <w:sz w:val="24"/>
        </w:rPr>
        <w:t>7/2011;</w:t>
      </w:r>
      <w:r>
        <w:rPr>
          <w:spacing w:val="37"/>
          <w:sz w:val="24"/>
        </w:rPr>
        <w:t> </w:t>
      </w:r>
      <w:r>
        <w:rPr>
          <w:spacing w:val="-5"/>
          <w:sz w:val="24"/>
        </w:rPr>
        <w:t>Z2</w:t>
      </w:r>
    </w:p>
    <w:p>
      <w:pPr>
        <w:pStyle w:val="BodyText"/>
        <w:spacing w:before="43"/>
      </w:pPr>
      <w:r>
        <w:rPr>
          <w:spacing w:val="-2"/>
        </w:rPr>
        <w:t>2/2013)</w:t>
      </w:r>
    </w:p>
    <w:p>
      <w:pPr>
        <w:pStyle w:val="ListParagraph"/>
        <w:numPr>
          <w:ilvl w:val="0"/>
          <w:numId w:val="3"/>
        </w:numPr>
        <w:tabs>
          <w:tab w:pos="401" w:val="left" w:leader="none"/>
        </w:tabs>
        <w:spacing w:line="240" w:lineRule="auto" w:before="165" w:after="0"/>
        <w:ind w:left="400" w:right="0" w:hanging="284"/>
        <w:jc w:val="left"/>
        <w:rPr>
          <w:sz w:val="24"/>
        </w:rPr>
      </w:pPr>
      <w:r>
        <w:rPr>
          <w:sz w:val="24"/>
        </w:rPr>
        <w:t>ČSN</w:t>
      </w:r>
      <w:r>
        <w:rPr>
          <w:spacing w:val="12"/>
          <w:sz w:val="24"/>
        </w:rPr>
        <w:t> </w:t>
      </w:r>
      <w:r>
        <w:rPr>
          <w:sz w:val="24"/>
        </w:rPr>
        <w:t>73</w:t>
      </w:r>
      <w:r>
        <w:rPr>
          <w:spacing w:val="14"/>
          <w:sz w:val="24"/>
        </w:rPr>
        <w:t> </w:t>
      </w:r>
      <w:r>
        <w:rPr>
          <w:sz w:val="24"/>
        </w:rPr>
        <w:t>0835</w:t>
      </w:r>
      <w:r>
        <w:rPr>
          <w:spacing w:val="13"/>
          <w:sz w:val="24"/>
        </w:rPr>
        <w:t> </w:t>
      </w:r>
      <w:r>
        <w:rPr>
          <w:sz w:val="24"/>
        </w:rPr>
        <w:t>Požární</w:t>
      </w:r>
      <w:r>
        <w:rPr>
          <w:spacing w:val="14"/>
          <w:sz w:val="24"/>
        </w:rPr>
        <w:t> </w:t>
      </w:r>
      <w:r>
        <w:rPr>
          <w:sz w:val="24"/>
        </w:rPr>
        <w:t>bezpečnost</w:t>
      </w:r>
      <w:r>
        <w:rPr>
          <w:spacing w:val="14"/>
          <w:sz w:val="24"/>
        </w:rPr>
        <w:t> </w:t>
      </w:r>
      <w:r>
        <w:rPr>
          <w:sz w:val="24"/>
        </w:rPr>
        <w:t>staveb</w:t>
      </w:r>
      <w:r>
        <w:rPr>
          <w:spacing w:val="18"/>
          <w:sz w:val="24"/>
        </w:rPr>
        <w:t> </w:t>
      </w:r>
      <w:r>
        <w:rPr>
          <w:sz w:val="24"/>
        </w:rPr>
        <w:t>-</w:t>
      </w:r>
      <w:r>
        <w:rPr>
          <w:spacing w:val="11"/>
          <w:sz w:val="24"/>
        </w:rPr>
        <w:t> </w:t>
      </w:r>
      <w:r>
        <w:rPr>
          <w:sz w:val="24"/>
        </w:rPr>
        <w:t>Budovy</w:t>
      </w:r>
      <w:r>
        <w:rPr>
          <w:spacing w:val="12"/>
          <w:sz w:val="24"/>
        </w:rPr>
        <w:t> </w:t>
      </w:r>
      <w:r>
        <w:rPr>
          <w:sz w:val="24"/>
        </w:rPr>
        <w:t>zdravotnických</w:t>
      </w:r>
      <w:r>
        <w:rPr>
          <w:spacing w:val="11"/>
          <w:sz w:val="24"/>
        </w:rPr>
        <w:t> </w:t>
      </w:r>
      <w:r>
        <w:rPr>
          <w:sz w:val="24"/>
        </w:rPr>
        <w:t>zařízení</w:t>
      </w:r>
      <w:r>
        <w:rPr>
          <w:spacing w:val="14"/>
          <w:sz w:val="24"/>
        </w:rPr>
        <w:t> </w:t>
      </w:r>
      <w:r>
        <w:rPr>
          <w:sz w:val="24"/>
        </w:rPr>
        <w:t>a</w:t>
      </w:r>
      <w:r>
        <w:rPr>
          <w:spacing w:val="14"/>
          <w:sz w:val="24"/>
        </w:rPr>
        <w:t> </w:t>
      </w:r>
      <w:r>
        <w:rPr>
          <w:sz w:val="24"/>
        </w:rPr>
        <w:t>sociální</w:t>
      </w:r>
      <w:r>
        <w:rPr>
          <w:spacing w:val="12"/>
          <w:sz w:val="24"/>
        </w:rPr>
        <w:t> </w:t>
      </w:r>
      <w:r>
        <w:rPr>
          <w:spacing w:val="-4"/>
          <w:sz w:val="24"/>
        </w:rPr>
        <w:t>péče</w:t>
      </w:r>
    </w:p>
    <w:p>
      <w:pPr>
        <w:pStyle w:val="BodyText"/>
        <w:spacing w:before="43"/>
      </w:pPr>
      <w:r>
        <w:rPr/>
        <w:t>(ed.</w:t>
      </w:r>
      <w:r>
        <w:rPr>
          <w:spacing w:val="-3"/>
        </w:rPr>
        <w:t> </w:t>
      </w:r>
      <w:r>
        <w:rPr/>
        <w:t>2,</w:t>
      </w:r>
      <w:r>
        <w:rPr>
          <w:spacing w:val="-2"/>
        </w:rPr>
        <w:t> 10/2020)</w:t>
      </w:r>
    </w:p>
    <w:p>
      <w:pPr>
        <w:pStyle w:val="ListParagraph"/>
        <w:numPr>
          <w:ilvl w:val="0"/>
          <w:numId w:val="3"/>
        </w:numPr>
        <w:tabs>
          <w:tab w:pos="401" w:val="left" w:leader="none"/>
        </w:tabs>
        <w:spacing w:line="276" w:lineRule="auto" w:before="166" w:after="0"/>
        <w:ind w:left="400" w:right="391" w:hanging="284"/>
        <w:jc w:val="left"/>
        <w:rPr>
          <w:sz w:val="24"/>
        </w:rPr>
      </w:pPr>
      <w:r>
        <w:rPr>
          <w:sz w:val="24"/>
        </w:rPr>
        <w:t>ČSN</w:t>
      </w:r>
      <w:r>
        <w:rPr>
          <w:spacing w:val="80"/>
          <w:w w:val="150"/>
          <w:sz w:val="24"/>
        </w:rPr>
        <w:t> </w:t>
      </w:r>
      <w:r>
        <w:rPr>
          <w:sz w:val="24"/>
        </w:rPr>
        <w:t>73</w:t>
      </w:r>
      <w:r>
        <w:rPr>
          <w:spacing w:val="80"/>
          <w:w w:val="150"/>
          <w:sz w:val="24"/>
        </w:rPr>
        <w:t> </w:t>
      </w:r>
      <w:r>
        <w:rPr>
          <w:sz w:val="24"/>
        </w:rPr>
        <w:t>0872</w:t>
      </w:r>
      <w:r>
        <w:rPr>
          <w:spacing w:val="80"/>
          <w:w w:val="150"/>
          <w:sz w:val="24"/>
        </w:rPr>
        <w:t> </w:t>
      </w:r>
      <w:r>
        <w:rPr>
          <w:sz w:val="24"/>
        </w:rPr>
        <w:t>Požární</w:t>
      </w:r>
      <w:r>
        <w:rPr>
          <w:spacing w:val="80"/>
          <w:w w:val="150"/>
          <w:sz w:val="24"/>
        </w:rPr>
        <w:t> </w:t>
      </w:r>
      <w:r>
        <w:rPr>
          <w:sz w:val="24"/>
        </w:rPr>
        <w:t>bezpečnost</w:t>
      </w:r>
      <w:r>
        <w:rPr>
          <w:spacing w:val="80"/>
          <w:w w:val="150"/>
          <w:sz w:val="24"/>
        </w:rPr>
        <w:t> </w:t>
      </w:r>
      <w:r>
        <w:rPr>
          <w:sz w:val="24"/>
        </w:rPr>
        <w:t>staveb</w:t>
      </w:r>
      <w:r>
        <w:rPr>
          <w:spacing w:val="80"/>
          <w:w w:val="150"/>
          <w:sz w:val="24"/>
        </w:rPr>
        <w:t> </w:t>
      </w:r>
      <w:r>
        <w:rPr>
          <w:sz w:val="24"/>
        </w:rPr>
        <w:t>–</w:t>
      </w:r>
      <w:r>
        <w:rPr>
          <w:spacing w:val="80"/>
          <w:w w:val="150"/>
          <w:sz w:val="24"/>
        </w:rPr>
        <w:t> </w:t>
      </w:r>
      <w:r>
        <w:rPr>
          <w:sz w:val="24"/>
        </w:rPr>
        <w:t>Ochrana</w:t>
      </w:r>
      <w:r>
        <w:rPr>
          <w:spacing w:val="80"/>
          <w:w w:val="150"/>
          <w:sz w:val="24"/>
        </w:rPr>
        <w:t> </w:t>
      </w:r>
      <w:r>
        <w:rPr>
          <w:sz w:val="24"/>
        </w:rPr>
        <w:t>staveb</w:t>
      </w:r>
      <w:r>
        <w:rPr>
          <w:spacing w:val="80"/>
          <w:w w:val="150"/>
          <w:sz w:val="24"/>
        </w:rPr>
        <w:t> </w:t>
      </w:r>
      <w:r>
        <w:rPr>
          <w:sz w:val="24"/>
        </w:rPr>
        <w:t>proti</w:t>
      </w:r>
      <w:r>
        <w:rPr>
          <w:spacing w:val="80"/>
          <w:w w:val="150"/>
          <w:sz w:val="24"/>
        </w:rPr>
        <w:t> </w:t>
      </w:r>
      <w:r>
        <w:rPr>
          <w:sz w:val="24"/>
        </w:rPr>
        <w:t>šíření</w:t>
      </w:r>
      <w:r>
        <w:rPr>
          <w:spacing w:val="80"/>
          <w:w w:val="150"/>
          <w:sz w:val="24"/>
        </w:rPr>
        <w:t> </w:t>
      </w:r>
      <w:r>
        <w:rPr>
          <w:sz w:val="24"/>
        </w:rPr>
        <w:t>požáru vzduchotechnickým zařízením (vydaná 1/1996)</w:t>
      </w:r>
    </w:p>
    <w:p>
      <w:pPr>
        <w:pStyle w:val="ListParagraph"/>
        <w:numPr>
          <w:ilvl w:val="0"/>
          <w:numId w:val="3"/>
        </w:numPr>
        <w:tabs>
          <w:tab w:pos="401" w:val="left" w:leader="none"/>
        </w:tabs>
        <w:spacing w:line="240" w:lineRule="auto" w:before="118" w:after="0"/>
        <w:ind w:left="400" w:right="0" w:hanging="284"/>
        <w:jc w:val="left"/>
        <w:rPr>
          <w:sz w:val="24"/>
        </w:rPr>
      </w:pPr>
      <w:r>
        <w:rPr>
          <w:sz w:val="24"/>
        </w:rPr>
        <w:t>ČSN</w:t>
      </w:r>
      <w:r>
        <w:rPr>
          <w:spacing w:val="-3"/>
          <w:sz w:val="24"/>
        </w:rPr>
        <w:t> </w:t>
      </w:r>
      <w:r>
        <w:rPr>
          <w:sz w:val="24"/>
        </w:rPr>
        <w:t>73</w:t>
      </w:r>
      <w:r>
        <w:rPr>
          <w:spacing w:val="-1"/>
          <w:sz w:val="24"/>
        </w:rPr>
        <w:t> </w:t>
      </w:r>
      <w:r>
        <w:rPr>
          <w:sz w:val="24"/>
        </w:rPr>
        <w:t>08</w:t>
      </w:r>
      <w:r>
        <w:rPr>
          <w:spacing w:val="-2"/>
          <w:sz w:val="24"/>
        </w:rPr>
        <w:t> </w:t>
      </w:r>
      <w:r>
        <w:rPr>
          <w:sz w:val="24"/>
        </w:rPr>
        <w:t>73</w:t>
      </w:r>
      <w:r>
        <w:rPr>
          <w:spacing w:val="-2"/>
          <w:sz w:val="24"/>
        </w:rPr>
        <w:t> </w:t>
      </w:r>
      <w:r>
        <w:rPr>
          <w:sz w:val="24"/>
        </w:rPr>
        <w:t>Požární</w:t>
      </w:r>
      <w:r>
        <w:rPr>
          <w:spacing w:val="-3"/>
          <w:sz w:val="24"/>
        </w:rPr>
        <w:t> </w:t>
      </w:r>
      <w:r>
        <w:rPr>
          <w:sz w:val="24"/>
        </w:rPr>
        <w:t>bezpečnost staveb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Zásobování</w:t>
      </w:r>
      <w:r>
        <w:rPr>
          <w:spacing w:val="-1"/>
          <w:sz w:val="24"/>
        </w:rPr>
        <w:t> </w:t>
      </w:r>
      <w:r>
        <w:rPr>
          <w:sz w:val="24"/>
        </w:rPr>
        <w:t>požární</w:t>
      </w:r>
      <w:r>
        <w:rPr>
          <w:spacing w:val="-2"/>
          <w:sz w:val="24"/>
        </w:rPr>
        <w:t> </w:t>
      </w:r>
      <w:r>
        <w:rPr>
          <w:sz w:val="24"/>
        </w:rPr>
        <w:t>vodou</w:t>
      </w:r>
      <w:r>
        <w:rPr>
          <w:spacing w:val="-1"/>
          <w:sz w:val="24"/>
        </w:rPr>
        <w:t> </w:t>
      </w:r>
      <w:r>
        <w:rPr>
          <w:sz w:val="24"/>
        </w:rPr>
        <w:t>(vydaná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6/2003)</w:t>
      </w:r>
    </w:p>
    <w:p>
      <w:pPr>
        <w:pStyle w:val="ListParagraph"/>
        <w:numPr>
          <w:ilvl w:val="0"/>
          <w:numId w:val="3"/>
        </w:numPr>
        <w:tabs>
          <w:tab w:pos="401" w:val="left" w:leader="none"/>
        </w:tabs>
        <w:spacing w:line="276" w:lineRule="auto" w:before="165" w:after="0"/>
        <w:ind w:left="400" w:right="394" w:hanging="284"/>
        <w:jc w:val="left"/>
        <w:rPr>
          <w:sz w:val="24"/>
        </w:rPr>
      </w:pPr>
      <w:r>
        <w:rPr>
          <w:sz w:val="24"/>
        </w:rPr>
        <w:t>ČSN 73 0875 Požární bezpečnost staveb - Stanovení podmínek pro navrhování elektrické požární signalizace v rámci požárně bezpečnostního řešení (vydaná 4/2011)</w:t>
      </w:r>
    </w:p>
    <w:p>
      <w:pPr>
        <w:pStyle w:val="ListParagraph"/>
        <w:numPr>
          <w:ilvl w:val="0"/>
          <w:numId w:val="3"/>
        </w:numPr>
        <w:tabs>
          <w:tab w:pos="401" w:val="left" w:leader="none"/>
        </w:tabs>
        <w:spacing w:line="240" w:lineRule="auto" w:before="119" w:after="0"/>
        <w:ind w:left="400" w:right="0" w:hanging="284"/>
        <w:jc w:val="left"/>
        <w:rPr>
          <w:sz w:val="24"/>
        </w:rPr>
      </w:pPr>
      <w:r>
        <w:rPr>
          <w:sz w:val="24"/>
        </w:rPr>
        <w:t>ČSN</w:t>
      </w:r>
      <w:r>
        <w:rPr>
          <w:spacing w:val="9"/>
          <w:sz w:val="24"/>
        </w:rPr>
        <w:t> </w:t>
      </w:r>
      <w:r>
        <w:rPr>
          <w:sz w:val="24"/>
        </w:rPr>
        <w:t>73</w:t>
      </w:r>
      <w:r>
        <w:rPr>
          <w:spacing w:val="13"/>
          <w:sz w:val="24"/>
        </w:rPr>
        <w:t> </w:t>
      </w:r>
      <w:r>
        <w:rPr>
          <w:sz w:val="24"/>
        </w:rPr>
        <w:t>08</w:t>
      </w:r>
      <w:r>
        <w:rPr>
          <w:spacing w:val="11"/>
          <w:sz w:val="24"/>
        </w:rPr>
        <w:t> </w:t>
      </w:r>
      <w:r>
        <w:rPr>
          <w:sz w:val="24"/>
        </w:rPr>
        <w:t>18</w:t>
      </w:r>
      <w:r>
        <w:rPr>
          <w:spacing w:val="10"/>
          <w:sz w:val="24"/>
        </w:rPr>
        <w:t> </w:t>
      </w:r>
      <w:r>
        <w:rPr>
          <w:sz w:val="24"/>
        </w:rPr>
        <w:t>Požární</w:t>
      </w:r>
      <w:r>
        <w:rPr>
          <w:spacing w:val="10"/>
          <w:sz w:val="24"/>
        </w:rPr>
        <w:t> </w:t>
      </w:r>
      <w:r>
        <w:rPr>
          <w:sz w:val="24"/>
        </w:rPr>
        <w:t>bezpečnost</w:t>
      </w:r>
      <w:r>
        <w:rPr>
          <w:spacing w:val="14"/>
          <w:sz w:val="24"/>
        </w:rPr>
        <w:t> </w:t>
      </w:r>
      <w:r>
        <w:rPr>
          <w:sz w:val="24"/>
        </w:rPr>
        <w:t>staveb</w:t>
      </w:r>
      <w:r>
        <w:rPr>
          <w:spacing w:val="13"/>
          <w:sz w:val="24"/>
        </w:rPr>
        <w:t> </w:t>
      </w:r>
      <w:r>
        <w:rPr>
          <w:sz w:val="24"/>
        </w:rPr>
        <w:t>-</w:t>
      </w:r>
      <w:r>
        <w:rPr>
          <w:spacing w:val="10"/>
          <w:sz w:val="24"/>
        </w:rPr>
        <w:t> </w:t>
      </w:r>
      <w:r>
        <w:rPr>
          <w:sz w:val="24"/>
        </w:rPr>
        <w:t>Obsazení</w:t>
      </w:r>
      <w:r>
        <w:rPr>
          <w:spacing w:val="14"/>
          <w:sz w:val="24"/>
        </w:rPr>
        <w:t> </w:t>
      </w:r>
      <w:r>
        <w:rPr>
          <w:sz w:val="24"/>
        </w:rPr>
        <w:t>objektu</w:t>
      </w:r>
      <w:r>
        <w:rPr>
          <w:spacing w:val="12"/>
          <w:sz w:val="24"/>
        </w:rPr>
        <w:t> </w:t>
      </w:r>
      <w:r>
        <w:rPr>
          <w:sz w:val="24"/>
        </w:rPr>
        <w:t>osobami</w:t>
      </w:r>
      <w:r>
        <w:rPr>
          <w:spacing w:val="8"/>
          <w:sz w:val="24"/>
        </w:rPr>
        <w:t> </w:t>
      </w:r>
      <w:r>
        <w:rPr>
          <w:sz w:val="24"/>
        </w:rPr>
        <w:t>(vydaná</w:t>
      </w:r>
      <w:r>
        <w:rPr>
          <w:spacing w:val="13"/>
          <w:sz w:val="24"/>
        </w:rPr>
        <w:t> </w:t>
      </w:r>
      <w:r>
        <w:rPr>
          <w:sz w:val="24"/>
        </w:rPr>
        <w:t>7/1997</w:t>
      </w:r>
      <w:r>
        <w:rPr>
          <w:spacing w:val="9"/>
          <w:sz w:val="24"/>
        </w:rPr>
        <w:t> </w:t>
      </w:r>
      <w:r>
        <w:rPr>
          <w:sz w:val="24"/>
        </w:rPr>
        <w:t>+</w:t>
      </w:r>
      <w:r>
        <w:rPr>
          <w:spacing w:val="12"/>
          <w:sz w:val="24"/>
        </w:rPr>
        <w:t> </w:t>
      </w:r>
      <w:r>
        <w:rPr>
          <w:spacing w:val="-5"/>
          <w:sz w:val="24"/>
        </w:rPr>
        <w:t>Z1</w:t>
      </w:r>
    </w:p>
    <w:p>
      <w:pPr>
        <w:pStyle w:val="BodyText"/>
        <w:spacing w:before="45"/>
      </w:pPr>
      <w:r>
        <w:rPr>
          <w:spacing w:val="-2"/>
        </w:rPr>
        <w:t>10/2002)</w:t>
      </w:r>
    </w:p>
    <w:p>
      <w:pPr>
        <w:pStyle w:val="ListParagraph"/>
        <w:numPr>
          <w:ilvl w:val="0"/>
          <w:numId w:val="3"/>
        </w:numPr>
        <w:tabs>
          <w:tab w:pos="401" w:val="left" w:leader="none"/>
        </w:tabs>
        <w:spacing w:line="240" w:lineRule="auto" w:before="163" w:after="0"/>
        <w:ind w:left="400" w:right="0" w:hanging="284"/>
        <w:jc w:val="left"/>
        <w:rPr>
          <w:sz w:val="24"/>
        </w:rPr>
      </w:pPr>
      <w:r>
        <w:rPr>
          <w:sz w:val="24"/>
        </w:rPr>
        <w:t>ČSN</w:t>
      </w:r>
      <w:r>
        <w:rPr>
          <w:spacing w:val="37"/>
          <w:sz w:val="24"/>
        </w:rPr>
        <w:t> </w:t>
      </w:r>
      <w:r>
        <w:rPr>
          <w:sz w:val="24"/>
        </w:rPr>
        <w:t>33</w:t>
      </w:r>
      <w:r>
        <w:rPr>
          <w:spacing w:val="40"/>
          <w:sz w:val="24"/>
        </w:rPr>
        <w:t> </w:t>
      </w:r>
      <w:r>
        <w:rPr>
          <w:sz w:val="24"/>
        </w:rPr>
        <w:t>2130</w:t>
      </w:r>
      <w:r>
        <w:rPr>
          <w:spacing w:val="36"/>
          <w:sz w:val="24"/>
        </w:rPr>
        <w:t> </w:t>
      </w:r>
      <w:r>
        <w:rPr>
          <w:sz w:val="24"/>
        </w:rPr>
        <w:t>Elektrotechnické</w:t>
      </w:r>
      <w:r>
        <w:rPr>
          <w:spacing w:val="38"/>
          <w:sz w:val="24"/>
        </w:rPr>
        <w:t> </w:t>
      </w:r>
      <w:r>
        <w:rPr>
          <w:sz w:val="24"/>
        </w:rPr>
        <w:t>předpisy.</w:t>
      </w:r>
      <w:r>
        <w:rPr>
          <w:spacing w:val="37"/>
          <w:sz w:val="24"/>
        </w:rPr>
        <w:t> </w:t>
      </w:r>
      <w:r>
        <w:rPr>
          <w:sz w:val="24"/>
        </w:rPr>
        <w:t>Vnitřní</w:t>
      </w:r>
      <w:r>
        <w:rPr>
          <w:spacing w:val="39"/>
          <w:sz w:val="24"/>
        </w:rPr>
        <w:t> </w:t>
      </w:r>
      <w:r>
        <w:rPr>
          <w:sz w:val="24"/>
        </w:rPr>
        <w:t>elektrické</w:t>
      </w:r>
      <w:r>
        <w:rPr>
          <w:spacing w:val="38"/>
          <w:sz w:val="24"/>
        </w:rPr>
        <w:t> </w:t>
      </w:r>
      <w:r>
        <w:rPr>
          <w:sz w:val="24"/>
        </w:rPr>
        <w:t>rozvody</w:t>
      </w:r>
      <w:r>
        <w:rPr>
          <w:spacing w:val="40"/>
          <w:sz w:val="24"/>
        </w:rPr>
        <w:t> </w:t>
      </w:r>
      <w:r>
        <w:rPr>
          <w:sz w:val="24"/>
        </w:rPr>
        <w:t>(vydaná</w:t>
      </w:r>
      <w:r>
        <w:rPr>
          <w:spacing w:val="38"/>
          <w:sz w:val="24"/>
        </w:rPr>
        <w:t> </w:t>
      </w:r>
      <w:r>
        <w:rPr>
          <w:sz w:val="24"/>
        </w:rPr>
        <w:t>9/2009</w:t>
      </w:r>
      <w:r>
        <w:rPr>
          <w:spacing w:val="39"/>
          <w:sz w:val="24"/>
        </w:rPr>
        <w:t> </w:t>
      </w:r>
      <w:r>
        <w:rPr>
          <w:sz w:val="24"/>
        </w:rPr>
        <w:t>+</w:t>
      </w:r>
      <w:r>
        <w:rPr>
          <w:spacing w:val="38"/>
          <w:sz w:val="24"/>
        </w:rPr>
        <w:t> </w:t>
      </w:r>
      <w:r>
        <w:rPr>
          <w:spacing w:val="-5"/>
          <w:sz w:val="24"/>
        </w:rPr>
        <w:t>Z1</w:t>
      </w:r>
    </w:p>
    <w:p>
      <w:pPr>
        <w:pStyle w:val="BodyText"/>
        <w:spacing w:before="46"/>
      </w:pPr>
      <w:r>
        <w:rPr>
          <w:spacing w:val="-2"/>
        </w:rPr>
        <w:t>12/2014)</w:t>
      </w:r>
    </w:p>
    <w:p>
      <w:pPr>
        <w:pStyle w:val="ListParagraph"/>
        <w:numPr>
          <w:ilvl w:val="0"/>
          <w:numId w:val="3"/>
        </w:numPr>
        <w:tabs>
          <w:tab w:pos="401" w:val="left" w:leader="none"/>
        </w:tabs>
        <w:spacing w:line="240" w:lineRule="auto" w:before="163" w:after="0"/>
        <w:ind w:left="400" w:right="0" w:hanging="284"/>
        <w:jc w:val="left"/>
        <w:rPr>
          <w:sz w:val="24"/>
        </w:rPr>
      </w:pPr>
      <w:r>
        <w:rPr>
          <w:sz w:val="24"/>
        </w:rPr>
        <w:t>ČSN</w:t>
      </w:r>
      <w:r>
        <w:rPr>
          <w:spacing w:val="-6"/>
          <w:sz w:val="24"/>
        </w:rPr>
        <w:t> </w:t>
      </w:r>
      <w:r>
        <w:rPr>
          <w:sz w:val="24"/>
        </w:rPr>
        <w:t>EN</w:t>
      </w:r>
      <w:r>
        <w:rPr>
          <w:spacing w:val="-2"/>
          <w:sz w:val="24"/>
        </w:rPr>
        <w:t> </w:t>
      </w:r>
      <w:r>
        <w:rPr>
          <w:sz w:val="24"/>
        </w:rPr>
        <w:t>62</w:t>
      </w:r>
      <w:r>
        <w:rPr>
          <w:spacing w:val="-3"/>
          <w:sz w:val="24"/>
        </w:rPr>
        <w:t> </w:t>
      </w:r>
      <w:r>
        <w:rPr>
          <w:sz w:val="24"/>
        </w:rPr>
        <w:t>305</w:t>
      </w:r>
      <w:r>
        <w:rPr>
          <w:spacing w:val="-3"/>
          <w:sz w:val="24"/>
        </w:rPr>
        <w:t> </w:t>
      </w:r>
      <w:r>
        <w:rPr>
          <w:sz w:val="24"/>
        </w:rPr>
        <w:t>Předpisy</w:t>
      </w:r>
      <w:r>
        <w:rPr>
          <w:spacing w:val="-3"/>
          <w:sz w:val="24"/>
        </w:rPr>
        <w:t> </w:t>
      </w:r>
      <w:r>
        <w:rPr>
          <w:sz w:val="24"/>
        </w:rPr>
        <w:t>pro</w:t>
      </w:r>
      <w:r>
        <w:rPr>
          <w:spacing w:val="-2"/>
          <w:sz w:val="24"/>
        </w:rPr>
        <w:t> </w:t>
      </w:r>
      <w:r>
        <w:rPr>
          <w:sz w:val="24"/>
        </w:rPr>
        <w:t>ochranu</w:t>
      </w:r>
      <w:r>
        <w:rPr>
          <w:spacing w:val="-3"/>
          <w:sz w:val="24"/>
        </w:rPr>
        <w:t> </w:t>
      </w:r>
      <w:r>
        <w:rPr>
          <w:sz w:val="24"/>
        </w:rPr>
        <w:t>před</w:t>
      </w:r>
      <w:r>
        <w:rPr>
          <w:spacing w:val="-3"/>
          <w:sz w:val="24"/>
        </w:rPr>
        <w:t> </w:t>
      </w:r>
      <w:r>
        <w:rPr>
          <w:sz w:val="24"/>
        </w:rPr>
        <w:t>bleskem</w:t>
      </w:r>
      <w:r>
        <w:rPr>
          <w:spacing w:val="-2"/>
          <w:sz w:val="24"/>
        </w:rPr>
        <w:t> </w:t>
      </w:r>
      <w:r>
        <w:rPr>
          <w:sz w:val="24"/>
        </w:rPr>
        <w:t>(vydaná</w:t>
      </w:r>
      <w:r>
        <w:rPr>
          <w:spacing w:val="-2"/>
          <w:sz w:val="24"/>
        </w:rPr>
        <w:t> 9/2011)</w:t>
      </w:r>
    </w:p>
    <w:p>
      <w:pPr>
        <w:pStyle w:val="ListParagraph"/>
        <w:numPr>
          <w:ilvl w:val="0"/>
          <w:numId w:val="3"/>
        </w:numPr>
        <w:tabs>
          <w:tab w:pos="401" w:val="left" w:leader="none"/>
        </w:tabs>
        <w:spacing w:line="240" w:lineRule="auto" w:before="163" w:after="0"/>
        <w:ind w:left="400" w:right="0" w:hanging="284"/>
        <w:jc w:val="left"/>
        <w:rPr>
          <w:sz w:val="24"/>
        </w:rPr>
      </w:pPr>
      <w:r>
        <w:rPr>
          <w:sz w:val="24"/>
        </w:rPr>
        <w:t>ČSN</w:t>
      </w:r>
      <w:r>
        <w:rPr>
          <w:spacing w:val="43"/>
          <w:sz w:val="24"/>
        </w:rPr>
        <w:t> </w:t>
      </w:r>
      <w:r>
        <w:rPr>
          <w:sz w:val="24"/>
        </w:rPr>
        <w:t>65</w:t>
      </w:r>
      <w:r>
        <w:rPr>
          <w:spacing w:val="44"/>
          <w:sz w:val="24"/>
        </w:rPr>
        <w:t> </w:t>
      </w:r>
      <w:r>
        <w:rPr>
          <w:sz w:val="24"/>
        </w:rPr>
        <w:t>0201</w:t>
      </w:r>
      <w:r>
        <w:rPr>
          <w:spacing w:val="44"/>
          <w:sz w:val="24"/>
        </w:rPr>
        <w:t> </w:t>
      </w:r>
      <w:r>
        <w:rPr>
          <w:sz w:val="24"/>
        </w:rPr>
        <w:t>Hořlavé</w:t>
      </w:r>
      <w:r>
        <w:rPr>
          <w:spacing w:val="44"/>
          <w:sz w:val="24"/>
        </w:rPr>
        <w:t> </w:t>
      </w:r>
      <w:r>
        <w:rPr>
          <w:sz w:val="24"/>
        </w:rPr>
        <w:t>kapaliny</w:t>
      </w:r>
      <w:r>
        <w:rPr>
          <w:spacing w:val="48"/>
          <w:sz w:val="24"/>
        </w:rPr>
        <w:t> </w:t>
      </w:r>
      <w:r>
        <w:rPr>
          <w:sz w:val="24"/>
        </w:rPr>
        <w:t>-</w:t>
      </w:r>
      <w:r>
        <w:rPr>
          <w:spacing w:val="44"/>
          <w:sz w:val="24"/>
        </w:rPr>
        <w:t> </w:t>
      </w:r>
      <w:r>
        <w:rPr>
          <w:sz w:val="24"/>
        </w:rPr>
        <w:t>Prostory</w:t>
      </w:r>
      <w:r>
        <w:rPr>
          <w:spacing w:val="46"/>
          <w:sz w:val="24"/>
        </w:rPr>
        <w:t> </w:t>
      </w:r>
      <w:r>
        <w:rPr>
          <w:sz w:val="24"/>
        </w:rPr>
        <w:t>pro</w:t>
      </w:r>
      <w:r>
        <w:rPr>
          <w:spacing w:val="45"/>
          <w:sz w:val="24"/>
        </w:rPr>
        <w:t> </w:t>
      </w:r>
      <w:r>
        <w:rPr>
          <w:sz w:val="24"/>
        </w:rPr>
        <w:t>výrobu,</w:t>
      </w:r>
      <w:r>
        <w:rPr>
          <w:spacing w:val="43"/>
          <w:sz w:val="24"/>
        </w:rPr>
        <w:t> </w:t>
      </w:r>
      <w:r>
        <w:rPr>
          <w:sz w:val="24"/>
        </w:rPr>
        <w:t>skladování</w:t>
      </w:r>
      <w:r>
        <w:rPr>
          <w:spacing w:val="45"/>
          <w:sz w:val="24"/>
        </w:rPr>
        <w:t> </w:t>
      </w:r>
      <w:r>
        <w:rPr>
          <w:sz w:val="24"/>
        </w:rPr>
        <w:t>a</w:t>
      </w:r>
      <w:r>
        <w:rPr>
          <w:spacing w:val="45"/>
          <w:sz w:val="24"/>
        </w:rPr>
        <w:t> </w:t>
      </w:r>
      <w:r>
        <w:rPr>
          <w:sz w:val="24"/>
        </w:rPr>
        <w:t>manipulaci</w:t>
      </w:r>
      <w:r>
        <w:rPr>
          <w:spacing w:val="45"/>
          <w:sz w:val="24"/>
        </w:rPr>
        <w:t> </w:t>
      </w:r>
      <w:r>
        <w:rPr>
          <w:spacing w:val="-2"/>
          <w:sz w:val="24"/>
        </w:rPr>
        <w:t>(vydaná</w:t>
      </w:r>
    </w:p>
    <w:p>
      <w:pPr>
        <w:pStyle w:val="BodyText"/>
        <w:spacing w:before="45"/>
      </w:pPr>
      <w:r>
        <w:rPr/>
        <w:t>8/2003</w:t>
      </w:r>
      <w:r>
        <w:rPr>
          <w:spacing w:val="-1"/>
        </w:rPr>
        <w:t> </w:t>
      </w:r>
      <w:r>
        <w:rPr/>
        <w:t>+</w:t>
      </w:r>
      <w:r>
        <w:rPr>
          <w:spacing w:val="-1"/>
        </w:rPr>
        <w:t> </w:t>
      </w:r>
      <w:r>
        <w:rPr/>
        <w:t>Z1</w:t>
      </w:r>
      <w:r>
        <w:rPr>
          <w:spacing w:val="1"/>
        </w:rPr>
        <w:t> </w:t>
      </w:r>
      <w:r>
        <w:rPr>
          <w:spacing w:val="-2"/>
        </w:rPr>
        <w:t>2/2006)</w:t>
      </w:r>
    </w:p>
    <w:p>
      <w:pPr>
        <w:pStyle w:val="ListParagraph"/>
        <w:numPr>
          <w:ilvl w:val="0"/>
          <w:numId w:val="3"/>
        </w:numPr>
        <w:tabs>
          <w:tab w:pos="401" w:val="left" w:leader="none"/>
        </w:tabs>
        <w:spacing w:line="240" w:lineRule="auto" w:before="164" w:after="0"/>
        <w:ind w:left="400" w:right="0" w:hanging="284"/>
        <w:jc w:val="left"/>
        <w:rPr>
          <w:sz w:val="24"/>
        </w:rPr>
      </w:pPr>
      <w:r>
        <w:rPr>
          <w:sz w:val="24"/>
        </w:rPr>
        <w:t>Zákon</w:t>
      </w:r>
      <w:r>
        <w:rPr>
          <w:spacing w:val="-2"/>
          <w:sz w:val="24"/>
        </w:rPr>
        <w:t> </w:t>
      </w:r>
      <w:r>
        <w:rPr>
          <w:sz w:val="24"/>
        </w:rPr>
        <w:t>č.</w:t>
      </w:r>
      <w:r>
        <w:rPr>
          <w:spacing w:val="-2"/>
          <w:sz w:val="24"/>
        </w:rPr>
        <w:t> </w:t>
      </w:r>
      <w:r>
        <w:rPr>
          <w:sz w:val="24"/>
        </w:rPr>
        <w:t>133/1985</w:t>
      </w:r>
      <w:r>
        <w:rPr>
          <w:spacing w:val="-1"/>
          <w:sz w:val="24"/>
        </w:rPr>
        <w:t> </w:t>
      </w:r>
      <w:r>
        <w:rPr>
          <w:sz w:val="24"/>
        </w:rPr>
        <w:t>Sb.,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požární</w:t>
      </w:r>
      <w:r>
        <w:rPr>
          <w:spacing w:val="-1"/>
          <w:sz w:val="24"/>
        </w:rPr>
        <w:t> </w:t>
      </w:r>
      <w:r>
        <w:rPr>
          <w:sz w:val="24"/>
        </w:rPr>
        <w:t>ochraně</w:t>
      </w:r>
      <w:r>
        <w:rPr>
          <w:spacing w:val="-2"/>
          <w:sz w:val="24"/>
        </w:rPr>
        <w:t> </w:t>
      </w:r>
      <w:r>
        <w:rPr>
          <w:sz w:val="24"/>
        </w:rPr>
        <w:t>ve</w:t>
      </w:r>
      <w:r>
        <w:rPr>
          <w:spacing w:val="-2"/>
          <w:sz w:val="24"/>
        </w:rPr>
        <w:t> </w:t>
      </w:r>
      <w:r>
        <w:rPr>
          <w:sz w:val="24"/>
        </w:rPr>
        <w:t>znění</w:t>
      </w:r>
      <w:r>
        <w:rPr>
          <w:spacing w:val="-1"/>
          <w:sz w:val="24"/>
        </w:rPr>
        <w:t> </w:t>
      </w:r>
      <w:r>
        <w:rPr>
          <w:sz w:val="24"/>
        </w:rPr>
        <w:t>pozdějších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předpisů</w:t>
      </w:r>
    </w:p>
    <w:p>
      <w:pPr>
        <w:spacing w:after="0" w:line="240" w:lineRule="auto"/>
        <w:jc w:val="left"/>
        <w:rPr>
          <w:sz w:val="24"/>
        </w:rPr>
        <w:sectPr>
          <w:footerReference w:type="default" r:id="rId9"/>
          <w:pgSz w:w="11910" w:h="16840"/>
          <w:pgMar w:footer="1364" w:header="0" w:top="1240" w:bottom="1560" w:left="1160" w:right="880"/>
          <w:pgNumType w:start="2"/>
        </w:sectPr>
      </w:pPr>
    </w:p>
    <w:p>
      <w:pPr>
        <w:pStyle w:val="ListParagraph"/>
        <w:numPr>
          <w:ilvl w:val="0"/>
          <w:numId w:val="3"/>
        </w:numPr>
        <w:tabs>
          <w:tab w:pos="401" w:val="left" w:leader="none"/>
        </w:tabs>
        <w:spacing w:line="276" w:lineRule="auto" w:before="18" w:after="0"/>
        <w:ind w:left="400" w:right="388" w:hanging="284"/>
        <w:jc w:val="both"/>
        <w:rPr>
          <w:sz w:val="24"/>
        </w:rPr>
      </w:pPr>
      <w:r>
        <w:rPr>
          <w:sz w:val="24"/>
        </w:rPr>
        <w:t>Zákon č. 415/2021 Sb., kterým se mění zákon č. 133/1985 Sb., o požární ochraně, ve znění pozdějších předpisů, a zákon č. 239/2000 Sb., o integrovaném záchranném systému a o změně některých zákonů, ve znění pozdějších předpisů</w:t>
      </w:r>
    </w:p>
    <w:p>
      <w:pPr>
        <w:pStyle w:val="ListParagraph"/>
        <w:numPr>
          <w:ilvl w:val="0"/>
          <w:numId w:val="3"/>
        </w:numPr>
        <w:tabs>
          <w:tab w:pos="401" w:val="left" w:leader="none"/>
        </w:tabs>
        <w:spacing w:line="240" w:lineRule="auto" w:before="120" w:after="0"/>
        <w:ind w:left="400" w:right="0" w:hanging="284"/>
        <w:jc w:val="both"/>
        <w:rPr>
          <w:sz w:val="24"/>
        </w:rPr>
      </w:pPr>
      <w:r>
        <w:rPr>
          <w:sz w:val="24"/>
        </w:rPr>
        <w:t>Vyhl.</w:t>
      </w:r>
      <w:r>
        <w:rPr>
          <w:spacing w:val="36"/>
          <w:sz w:val="24"/>
        </w:rPr>
        <w:t> </w:t>
      </w:r>
      <w:r>
        <w:rPr>
          <w:sz w:val="24"/>
        </w:rPr>
        <w:t>č.</w:t>
      </w:r>
      <w:r>
        <w:rPr>
          <w:spacing w:val="36"/>
          <w:sz w:val="24"/>
        </w:rPr>
        <w:t> </w:t>
      </w:r>
      <w:r>
        <w:rPr>
          <w:sz w:val="24"/>
        </w:rPr>
        <w:t>460/2021</w:t>
      </w:r>
      <w:r>
        <w:rPr>
          <w:spacing w:val="37"/>
          <w:sz w:val="24"/>
        </w:rPr>
        <w:t> </w:t>
      </w:r>
      <w:r>
        <w:rPr>
          <w:sz w:val="24"/>
        </w:rPr>
        <w:t>Sb.</w:t>
      </w:r>
      <w:r>
        <w:rPr>
          <w:spacing w:val="35"/>
          <w:sz w:val="24"/>
        </w:rPr>
        <w:t> </w:t>
      </w:r>
      <w:r>
        <w:rPr>
          <w:sz w:val="24"/>
        </w:rPr>
        <w:t>-</w:t>
      </w:r>
      <w:r>
        <w:rPr>
          <w:spacing w:val="35"/>
          <w:sz w:val="24"/>
        </w:rPr>
        <w:t> </w:t>
      </w:r>
      <w:r>
        <w:rPr>
          <w:sz w:val="24"/>
        </w:rPr>
        <w:t>Vyhláška</w:t>
      </w:r>
      <w:r>
        <w:rPr>
          <w:spacing w:val="37"/>
          <w:sz w:val="24"/>
        </w:rPr>
        <w:t> </w:t>
      </w:r>
      <w:r>
        <w:rPr>
          <w:sz w:val="24"/>
        </w:rPr>
        <w:t>o</w:t>
      </w:r>
      <w:r>
        <w:rPr>
          <w:spacing w:val="35"/>
          <w:sz w:val="24"/>
        </w:rPr>
        <w:t> </w:t>
      </w:r>
      <w:r>
        <w:rPr>
          <w:sz w:val="24"/>
        </w:rPr>
        <w:t>kategorizaci</w:t>
      </w:r>
      <w:r>
        <w:rPr>
          <w:spacing w:val="34"/>
          <w:sz w:val="24"/>
        </w:rPr>
        <w:t> </w:t>
      </w:r>
      <w:r>
        <w:rPr>
          <w:sz w:val="24"/>
        </w:rPr>
        <w:t>staveb</w:t>
      </w:r>
      <w:r>
        <w:rPr>
          <w:spacing w:val="36"/>
          <w:sz w:val="24"/>
        </w:rPr>
        <w:t> </w:t>
      </w:r>
      <w:r>
        <w:rPr>
          <w:sz w:val="24"/>
        </w:rPr>
        <w:t>z</w:t>
      </w:r>
      <w:r>
        <w:rPr>
          <w:spacing w:val="35"/>
          <w:sz w:val="24"/>
        </w:rPr>
        <w:t> </w:t>
      </w:r>
      <w:r>
        <w:rPr>
          <w:sz w:val="24"/>
        </w:rPr>
        <w:t>hlediska</w:t>
      </w:r>
      <w:r>
        <w:rPr>
          <w:spacing w:val="35"/>
          <w:sz w:val="24"/>
        </w:rPr>
        <w:t> </w:t>
      </w:r>
      <w:r>
        <w:rPr>
          <w:sz w:val="24"/>
        </w:rPr>
        <w:t>požární</w:t>
      </w:r>
      <w:r>
        <w:rPr>
          <w:spacing w:val="37"/>
          <w:sz w:val="24"/>
        </w:rPr>
        <w:t> </w:t>
      </w:r>
      <w:r>
        <w:rPr>
          <w:sz w:val="24"/>
        </w:rPr>
        <w:t>bezpečnosti</w:t>
      </w:r>
      <w:r>
        <w:rPr>
          <w:spacing w:val="36"/>
          <w:sz w:val="24"/>
        </w:rPr>
        <w:t> </w:t>
      </w:r>
      <w:r>
        <w:rPr>
          <w:spacing w:val="-10"/>
          <w:sz w:val="24"/>
        </w:rPr>
        <w:t>a</w:t>
      </w:r>
    </w:p>
    <w:p>
      <w:pPr>
        <w:pStyle w:val="BodyText"/>
        <w:spacing w:before="43"/>
        <w:jc w:val="both"/>
      </w:pPr>
      <w:r>
        <w:rPr/>
        <w:t>ochrany</w:t>
      </w:r>
      <w:r>
        <w:rPr>
          <w:spacing w:val="-3"/>
        </w:rPr>
        <w:t> </w:t>
      </w:r>
      <w:r>
        <w:rPr>
          <w:spacing w:val="-2"/>
        </w:rPr>
        <w:t>obyvatelstva</w:t>
      </w:r>
    </w:p>
    <w:p>
      <w:pPr>
        <w:pStyle w:val="ListParagraph"/>
        <w:numPr>
          <w:ilvl w:val="0"/>
          <w:numId w:val="3"/>
        </w:numPr>
        <w:tabs>
          <w:tab w:pos="401" w:val="left" w:leader="none"/>
        </w:tabs>
        <w:spacing w:line="276" w:lineRule="auto" w:before="165" w:after="0"/>
        <w:ind w:left="400" w:right="391" w:hanging="284"/>
        <w:jc w:val="both"/>
        <w:rPr>
          <w:sz w:val="24"/>
        </w:rPr>
      </w:pPr>
      <w:r>
        <w:rPr>
          <w:sz w:val="24"/>
        </w:rPr>
        <w:t>Vyhl. č. 246/2001 Sb. - Vyhláška o požární prevenci, ve znění Vyhl. č. 221/2014, vyhláška, kterou se mění vyhláška č. 246/2001 Sb., o stanovení podmínek požární bezpečnosti a výkonu státního požárního dozoru (vyhláška o požární prevenci)</w:t>
      </w:r>
    </w:p>
    <w:p>
      <w:pPr>
        <w:pStyle w:val="ListParagraph"/>
        <w:numPr>
          <w:ilvl w:val="0"/>
          <w:numId w:val="3"/>
        </w:numPr>
        <w:tabs>
          <w:tab w:pos="401" w:val="left" w:leader="none"/>
        </w:tabs>
        <w:spacing w:line="240" w:lineRule="auto" w:before="120" w:after="0"/>
        <w:ind w:left="400" w:right="0" w:hanging="284"/>
        <w:jc w:val="both"/>
        <w:rPr>
          <w:sz w:val="24"/>
        </w:rPr>
      </w:pPr>
      <w:r>
        <w:rPr>
          <w:sz w:val="24"/>
        </w:rPr>
        <w:t>Vyhl.</w:t>
      </w:r>
      <w:r>
        <w:rPr>
          <w:spacing w:val="-5"/>
          <w:sz w:val="24"/>
        </w:rPr>
        <w:t> </w:t>
      </w:r>
      <w:r>
        <w:rPr>
          <w:sz w:val="24"/>
        </w:rPr>
        <w:t>č.</w:t>
      </w:r>
      <w:r>
        <w:rPr>
          <w:spacing w:val="-1"/>
          <w:sz w:val="24"/>
        </w:rPr>
        <w:t> </w:t>
      </w:r>
      <w:r>
        <w:rPr>
          <w:sz w:val="24"/>
        </w:rPr>
        <w:t>23/2008</w:t>
      </w:r>
      <w:r>
        <w:rPr>
          <w:spacing w:val="-1"/>
          <w:sz w:val="24"/>
        </w:rPr>
        <w:t> </w:t>
      </w:r>
      <w:r>
        <w:rPr>
          <w:sz w:val="24"/>
        </w:rPr>
        <w:t>Sb.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Vyhláška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technických</w:t>
      </w:r>
      <w:r>
        <w:rPr>
          <w:spacing w:val="-3"/>
          <w:sz w:val="24"/>
        </w:rPr>
        <w:t> </w:t>
      </w:r>
      <w:r>
        <w:rPr>
          <w:sz w:val="24"/>
        </w:rPr>
        <w:t>podmínkách</w:t>
      </w:r>
      <w:r>
        <w:rPr>
          <w:spacing w:val="-3"/>
          <w:sz w:val="24"/>
        </w:rPr>
        <w:t> </w:t>
      </w:r>
      <w:r>
        <w:rPr>
          <w:sz w:val="24"/>
        </w:rPr>
        <w:t>požární</w:t>
      </w:r>
      <w:r>
        <w:rPr>
          <w:spacing w:val="-1"/>
          <w:sz w:val="24"/>
        </w:rPr>
        <w:t> </w:t>
      </w:r>
      <w:r>
        <w:rPr>
          <w:sz w:val="24"/>
        </w:rPr>
        <w:t>ochrany </w:t>
      </w:r>
      <w:r>
        <w:rPr>
          <w:spacing w:val="-2"/>
          <w:sz w:val="24"/>
        </w:rPr>
        <w:t>staveb</w:t>
      </w:r>
    </w:p>
    <w:p>
      <w:pPr>
        <w:pStyle w:val="ListParagraph"/>
        <w:numPr>
          <w:ilvl w:val="0"/>
          <w:numId w:val="3"/>
        </w:numPr>
        <w:tabs>
          <w:tab w:pos="401" w:val="left" w:leader="none"/>
        </w:tabs>
        <w:spacing w:line="276" w:lineRule="auto" w:before="163" w:after="0"/>
        <w:ind w:left="400" w:right="389" w:hanging="284"/>
        <w:jc w:val="both"/>
        <w:rPr>
          <w:sz w:val="24"/>
        </w:rPr>
      </w:pPr>
      <w:r>
        <w:rPr>
          <w:sz w:val="24"/>
        </w:rPr>
        <w:t>Vyhláška</w:t>
      </w:r>
      <w:r>
        <w:rPr>
          <w:spacing w:val="-9"/>
          <w:sz w:val="24"/>
        </w:rPr>
        <w:t> </w:t>
      </w:r>
      <w:r>
        <w:rPr>
          <w:sz w:val="24"/>
        </w:rPr>
        <w:t>č.</w:t>
      </w:r>
      <w:r>
        <w:rPr>
          <w:spacing w:val="-10"/>
          <w:sz w:val="24"/>
        </w:rPr>
        <w:t> </w:t>
      </w:r>
      <w:r>
        <w:rPr>
          <w:sz w:val="24"/>
        </w:rPr>
        <w:t>268/2011</w:t>
      </w:r>
      <w:r>
        <w:rPr>
          <w:spacing w:val="-9"/>
          <w:sz w:val="24"/>
        </w:rPr>
        <w:t> </w:t>
      </w:r>
      <w:r>
        <w:rPr>
          <w:sz w:val="24"/>
        </w:rPr>
        <w:t>Sb.,</w:t>
      </w:r>
      <w:r>
        <w:rPr>
          <w:spacing w:val="-8"/>
          <w:sz w:val="24"/>
        </w:rPr>
        <w:t> </w:t>
      </w:r>
      <w:r>
        <w:rPr>
          <w:sz w:val="24"/>
        </w:rPr>
        <w:t>kterou</w:t>
      </w:r>
      <w:r>
        <w:rPr>
          <w:spacing w:val="-8"/>
          <w:sz w:val="24"/>
        </w:rPr>
        <w:t> </w:t>
      </w:r>
      <w:r>
        <w:rPr>
          <w:sz w:val="24"/>
        </w:rPr>
        <w:t>se</w:t>
      </w:r>
      <w:r>
        <w:rPr>
          <w:spacing w:val="-9"/>
          <w:sz w:val="24"/>
        </w:rPr>
        <w:t> </w:t>
      </w:r>
      <w:r>
        <w:rPr>
          <w:sz w:val="24"/>
        </w:rPr>
        <w:t>mění</w:t>
      </w:r>
      <w:r>
        <w:rPr>
          <w:spacing w:val="-8"/>
          <w:sz w:val="24"/>
        </w:rPr>
        <w:t> </w:t>
      </w:r>
      <w:r>
        <w:rPr>
          <w:sz w:val="24"/>
        </w:rPr>
        <w:t>vyhláška</w:t>
      </w:r>
      <w:r>
        <w:rPr>
          <w:spacing w:val="-9"/>
          <w:sz w:val="24"/>
        </w:rPr>
        <w:t> </w:t>
      </w:r>
      <w:r>
        <w:rPr>
          <w:sz w:val="24"/>
        </w:rPr>
        <w:t>č.</w:t>
      </w:r>
      <w:r>
        <w:rPr>
          <w:spacing w:val="-10"/>
          <w:sz w:val="24"/>
        </w:rPr>
        <w:t> </w:t>
      </w:r>
      <w:r>
        <w:rPr>
          <w:sz w:val="24"/>
        </w:rPr>
        <w:t>23/2008</w:t>
      </w:r>
      <w:r>
        <w:rPr>
          <w:spacing w:val="-9"/>
          <w:sz w:val="24"/>
        </w:rPr>
        <w:t> </w:t>
      </w:r>
      <w:r>
        <w:rPr>
          <w:sz w:val="24"/>
        </w:rPr>
        <w:t>Sb.,</w:t>
      </w:r>
      <w:r>
        <w:rPr>
          <w:spacing w:val="-10"/>
          <w:sz w:val="24"/>
        </w:rPr>
        <w:t> </w:t>
      </w:r>
      <w:r>
        <w:rPr>
          <w:sz w:val="24"/>
        </w:rPr>
        <w:t>o</w:t>
      </w:r>
      <w:r>
        <w:rPr>
          <w:spacing w:val="-8"/>
          <w:sz w:val="24"/>
        </w:rPr>
        <w:t> </w:t>
      </w:r>
      <w:r>
        <w:rPr>
          <w:sz w:val="24"/>
        </w:rPr>
        <w:t>technických</w:t>
      </w:r>
      <w:r>
        <w:rPr>
          <w:spacing w:val="-10"/>
          <w:sz w:val="24"/>
        </w:rPr>
        <w:t> </w:t>
      </w:r>
      <w:r>
        <w:rPr>
          <w:sz w:val="24"/>
        </w:rPr>
        <w:t>podmínkách požární ochrany staveb</w:t>
      </w:r>
    </w:p>
    <w:p>
      <w:pPr>
        <w:pStyle w:val="ListParagraph"/>
        <w:numPr>
          <w:ilvl w:val="0"/>
          <w:numId w:val="3"/>
        </w:numPr>
        <w:tabs>
          <w:tab w:pos="401" w:val="left" w:leader="none"/>
        </w:tabs>
        <w:spacing w:line="240" w:lineRule="auto" w:before="121" w:after="0"/>
        <w:ind w:left="400" w:right="0" w:hanging="284"/>
        <w:jc w:val="both"/>
        <w:rPr>
          <w:sz w:val="24"/>
        </w:rPr>
      </w:pPr>
      <w:r>
        <w:rPr>
          <w:sz w:val="24"/>
        </w:rPr>
        <w:t>Vyhláška</w:t>
      </w:r>
      <w:r>
        <w:rPr>
          <w:spacing w:val="-2"/>
          <w:sz w:val="24"/>
        </w:rPr>
        <w:t> </w:t>
      </w:r>
      <w:r>
        <w:rPr>
          <w:sz w:val="24"/>
        </w:rPr>
        <w:t>č.</w:t>
      </w:r>
      <w:r>
        <w:rPr>
          <w:spacing w:val="-1"/>
          <w:sz w:val="24"/>
        </w:rPr>
        <w:t> </w:t>
      </w:r>
      <w:r>
        <w:rPr>
          <w:sz w:val="24"/>
        </w:rPr>
        <w:t>268/2009</w:t>
      </w:r>
      <w:r>
        <w:rPr>
          <w:spacing w:val="-1"/>
          <w:sz w:val="24"/>
        </w:rPr>
        <w:t> </w:t>
      </w:r>
      <w:r>
        <w:rPr>
          <w:sz w:val="24"/>
        </w:rPr>
        <w:t>Sb.,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technických</w:t>
      </w:r>
      <w:r>
        <w:rPr>
          <w:spacing w:val="-2"/>
          <w:sz w:val="24"/>
        </w:rPr>
        <w:t> </w:t>
      </w:r>
      <w:r>
        <w:rPr>
          <w:sz w:val="24"/>
        </w:rPr>
        <w:t>požadavcích</w:t>
      </w:r>
      <w:r>
        <w:rPr>
          <w:spacing w:val="-3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stavby</w:t>
      </w:r>
    </w:p>
    <w:p>
      <w:pPr>
        <w:spacing w:before="163"/>
        <w:ind w:left="117" w:right="0" w:firstLine="0"/>
        <w:jc w:val="both"/>
        <w:rPr>
          <w:b/>
          <w:sz w:val="24"/>
        </w:rPr>
      </w:pPr>
      <w:r>
        <w:rPr>
          <w:b/>
          <w:sz w:val="24"/>
        </w:rPr>
        <w:t>[P1]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Projektová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dokumentace,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projekční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ateliér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KANIA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Ostrava,</w:t>
      </w:r>
      <w:r>
        <w:rPr>
          <w:b/>
          <w:spacing w:val="-4"/>
          <w:sz w:val="24"/>
        </w:rPr>
        <w:t> a.s.</w:t>
      </w:r>
    </w:p>
    <w:p>
      <w:pPr>
        <w:spacing w:line="276" w:lineRule="auto" w:before="165"/>
        <w:ind w:left="117" w:right="387" w:firstLine="0"/>
        <w:jc w:val="both"/>
        <w:rPr>
          <w:b/>
          <w:sz w:val="24"/>
        </w:rPr>
      </w:pPr>
      <w:r>
        <w:rPr>
          <w:b/>
          <w:sz w:val="24"/>
        </w:rPr>
        <w:t>[P2] Technikcá zpráva požární ochrany, leden 1989, Ing. Jaroslav Hladík pro akci: Rekonstrukce pavilónu „A“</w:t>
      </w:r>
    </w:p>
    <w:p>
      <w:pPr>
        <w:pStyle w:val="BodyText"/>
        <w:spacing w:before="9"/>
        <w:ind w:left="0"/>
        <w:rPr>
          <w:b/>
          <w:sz w:val="19"/>
        </w:rPr>
      </w:pPr>
    </w:p>
    <w:p>
      <w:pPr>
        <w:pStyle w:val="Heading1"/>
        <w:numPr>
          <w:ilvl w:val="0"/>
          <w:numId w:val="2"/>
        </w:numPr>
        <w:tabs>
          <w:tab w:pos="475" w:val="left" w:leader="none"/>
        </w:tabs>
        <w:spacing w:line="276" w:lineRule="auto" w:before="0" w:after="0"/>
        <w:ind w:left="474" w:right="392" w:hanging="358"/>
        <w:jc w:val="both"/>
      </w:pPr>
      <w:bookmarkStart w:name="_bookmark2" w:id="3"/>
      <w:bookmarkEnd w:id="3"/>
      <w:r>
        <w:rPr/>
        <w:t>S</w:t>
      </w:r>
      <w:r>
        <w:rPr/>
        <w:t>tručný popis stavby z</w:t>
      </w:r>
      <w:r>
        <w:rPr>
          <w:spacing w:val="-2"/>
        </w:rPr>
        <w:t> </w:t>
      </w:r>
      <w:r>
        <w:rPr/>
        <w:t>hlediska stavebních konstrukcí, výšky stavby, účelu užití, popř. popisu a zhodnocení technologie a provozu, umístění stavby ve vztahu k okolní zástavbě</w:t>
      </w:r>
    </w:p>
    <w:p>
      <w:pPr>
        <w:pStyle w:val="BodyText"/>
        <w:spacing w:line="276" w:lineRule="auto" w:before="144"/>
        <w:ind w:left="117" w:right="389"/>
        <w:jc w:val="both"/>
      </w:pPr>
      <w:r>
        <w:rPr/>
        <w:t>Předmětem dokumentace je zpracování rekonstrukce podlaží lůžkového oddělení chirurgie Bohumínské městské nemocnice a.s. Důvodem pořízení je záměr vytvořit lůžkovou část chirurgického</w:t>
      </w:r>
      <w:r>
        <w:rPr>
          <w:spacing w:val="-13"/>
        </w:rPr>
        <w:t> </w:t>
      </w:r>
      <w:r>
        <w:rPr/>
        <w:t>oddělení</w:t>
      </w:r>
      <w:r>
        <w:rPr>
          <w:spacing w:val="-14"/>
        </w:rPr>
        <w:t> </w:t>
      </w:r>
      <w:r>
        <w:rPr/>
        <w:t>na</w:t>
      </w:r>
      <w:r>
        <w:rPr>
          <w:spacing w:val="-13"/>
        </w:rPr>
        <w:t> </w:t>
      </w:r>
      <w:r>
        <w:rPr/>
        <w:t>tomto</w:t>
      </w:r>
      <w:r>
        <w:rPr>
          <w:spacing w:val="-13"/>
        </w:rPr>
        <w:t> </w:t>
      </w:r>
      <w:r>
        <w:rPr/>
        <w:t>podlaží</w:t>
      </w:r>
      <w:r>
        <w:rPr>
          <w:spacing w:val="-13"/>
        </w:rPr>
        <w:t> </w:t>
      </w:r>
      <w:r>
        <w:rPr/>
        <w:t>pavilonu</w:t>
      </w:r>
      <w:r>
        <w:rPr>
          <w:spacing w:val="-13"/>
        </w:rPr>
        <w:t> </w:t>
      </w:r>
      <w:r>
        <w:rPr/>
        <w:t>A.</w:t>
      </w:r>
      <w:r>
        <w:rPr>
          <w:spacing w:val="-13"/>
        </w:rPr>
        <w:t> </w:t>
      </w:r>
      <w:r>
        <w:rPr/>
        <w:t>Současná</w:t>
      </w:r>
      <w:r>
        <w:rPr>
          <w:spacing w:val="-13"/>
        </w:rPr>
        <w:t> </w:t>
      </w:r>
      <w:r>
        <w:rPr/>
        <w:t>dispozice</w:t>
      </w:r>
      <w:r>
        <w:rPr>
          <w:spacing w:val="-13"/>
        </w:rPr>
        <w:t> </w:t>
      </w:r>
      <w:r>
        <w:rPr/>
        <w:t>i</w:t>
      </w:r>
      <w:r>
        <w:rPr>
          <w:spacing w:val="-13"/>
        </w:rPr>
        <w:t> </w:t>
      </w:r>
      <w:r>
        <w:rPr/>
        <w:t>stavebně</w:t>
      </w:r>
      <w:r>
        <w:rPr>
          <w:spacing w:val="-13"/>
        </w:rPr>
        <w:t> </w:t>
      </w:r>
      <w:r>
        <w:rPr/>
        <w:t>-</w:t>
      </w:r>
      <w:r>
        <w:rPr>
          <w:spacing w:val="-13"/>
        </w:rPr>
        <w:t> </w:t>
      </w:r>
      <w:r>
        <w:rPr/>
        <w:t>technický stav</w:t>
      </w:r>
      <w:r>
        <w:rPr>
          <w:spacing w:val="-6"/>
        </w:rPr>
        <w:t> </w:t>
      </w:r>
      <w:r>
        <w:rPr/>
        <w:t>jsou</w:t>
      </w:r>
      <w:r>
        <w:rPr>
          <w:spacing w:val="-5"/>
        </w:rPr>
        <w:t> </w:t>
      </w:r>
      <w:r>
        <w:rPr/>
        <w:t>nevyhovující</w:t>
      </w:r>
      <w:r>
        <w:rPr>
          <w:spacing w:val="-8"/>
        </w:rPr>
        <w:t> </w:t>
      </w:r>
      <w:r>
        <w:rPr/>
        <w:t>pro</w:t>
      </w:r>
      <w:r>
        <w:rPr>
          <w:spacing w:val="-6"/>
        </w:rPr>
        <w:t> </w:t>
      </w:r>
      <w:r>
        <w:rPr/>
        <w:t>daný</w:t>
      </w:r>
      <w:r>
        <w:rPr>
          <w:spacing w:val="-7"/>
        </w:rPr>
        <w:t> </w:t>
      </w:r>
      <w:r>
        <w:rPr/>
        <w:t>záměr</w:t>
      </w:r>
      <w:r>
        <w:rPr>
          <w:spacing w:val="-7"/>
        </w:rPr>
        <w:t> </w:t>
      </w:r>
      <w:r>
        <w:rPr/>
        <w:t>nemocnice.</w:t>
      </w:r>
      <w:r>
        <w:rPr>
          <w:spacing w:val="-7"/>
        </w:rPr>
        <w:t> </w:t>
      </w:r>
      <w:r>
        <w:rPr/>
        <w:t>Cílem</w:t>
      </w:r>
      <w:r>
        <w:rPr>
          <w:spacing w:val="-6"/>
        </w:rPr>
        <w:t> </w:t>
      </w:r>
      <w:r>
        <w:rPr/>
        <w:t>rekonstrukce</w:t>
      </w:r>
      <w:r>
        <w:rPr>
          <w:spacing w:val="-7"/>
        </w:rPr>
        <w:t> </w:t>
      </w:r>
      <w:r>
        <w:rPr/>
        <w:t>je</w:t>
      </w:r>
      <w:r>
        <w:rPr>
          <w:spacing w:val="-9"/>
        </w:rPr>
        <w:t> </w:t>
      </w:r>
      <w:r>
        <w:rPr/>
        <w:t>navrhnout</w:t>
      </w:r>
      <w:r>
        <w:rPr>
          <w:spacing w:val="-6"/>
        </w:rPr>
        <w:t> </w:t>
      </w:r>
      <w:r>
        <w:rPr/>
        <w:t>optimální dispoziční úpravy respektující požadavky investora, které budou zlepšovat komfort pacientů i zaměstnanců oddělení s ohledem na technické možnosti podlaží.</w:t>
      </w:r>
    </w:p>
    <w:p>
      <w:pPr>
        <w:pStyle w:val="BodyText"/>
        <w:spacing w:line="276" w:lineRule="auto" w:before="143"/>
        <w:ind w:left="117" w:right="387"/>
        <w:jc w:val="both"/>
      </w:pPr>
      <w:r>
        <w:rPr/>
        <w:t>Konkrétně se jedná o pětipodlažní objekt s</w:t>
      </w:r>
      <w:r>
        <w:rPr>
          <w:spacing w:val="-2"/>
        </w:rPr>
        <w:t> </w:t>
      </w:r>
      <w:r>
        <w:rPr/>
        <w:t>výškou objektu 15,6m. Objekt je propojen spojovací chodbou s</w:t>
      </w:r>
      <w:r>
        <w:rPr>
          <w:spacing w:val="-1"/>
        </w:rPr>
        <w:t> </w:t>
      </w:r>
      <w:r>
        <w:rPr/>
        <w:t>pavilónem „B“. Dotčené podlaží 1NP zůstává využito i nadále chirurgickému oddělení.</w:t>
      </w:r>
    </w:p>
    <w:p>
      <w:pPr>
        <w:pStyle w:val="BodyText"/>
        <w:spacing w:line="276" w:lineRule="auto" w:before="144"/>
        <w:ind w:left="117" w:right="389"/>
        <w:jc w:val="both"/>
      </w:pPr>
      <w:r>
        <w:rPr/>
        <w:t>Prostory určené</w:t>
      </w:r>
      <w:r>
        <w:rPr>
          <w:spacing w:val="-1"/>
        </w:rPr>
        <w:t> </w:t>
      </w:r>
      <w:r>
        <w:rPr/>
        <w:t>k umístění lůžkové</w:t>
      </w:r>
      <w:r>
        <w:rPr>
          <w:spacing w:val="-3"/>
        </w:rPr>
        <w:t> </w:t>
      </w:r>
      <w:r>
        <w:rPr/>
        <w:t>části chirurgického oddělení se</w:t>
      </w:r>
      <w:r>
        <w:rPr>
          <w:spacing w:val="-1"/>
        </w:rPr>
        <w:t> </w:t>
      </w:r>
      <w:r>
        <w:rPr/>
        <w:t>nacházejí v</w:t>
      </w:r>
      <w:r>
        <w:rPr>
          <w:spacing w:val="-1"/>
        </w:rPr>
        <w:t> </w:t>
      </w:r>
      <w:r>
        <w:rPr/>
        <w:t>1.</w:t>
      </w:r>
      <w:r>
        <w:rPr>
          <w:spacing w:val="-3"/>
        </w:rPr>
        <w:t> </w:t>
      </w:r>
      <w:r>
        <w:rPr/>
        <w:t>NP</w:t>
      </w:r>
      <w:r>
        <w:rPr>
          <w:spacing w:val="-1"/>
        </w:rPr>
        <w:t> </w:t>
      </w:r>
      <w:r>
        <w:rPr/>
        <w:t>pavilonu A</w:t>
      </w:r>
      <w:r>
        <w:rPr>
          <w:spacing w:val="-4"/>
        </w:rPr>
        <w:t> </w:t>
      </w:r>
      <w:r>
        <w:rPr/>
        <w:t>Bohumínské</w:t>
      </w:r>
      <w:r>
        <w:rPr>
          <w:spacing w:val="-5"/>
        </w:rPr>
        <w:t> </w:t>
      </w:r>
      <w:r>
        <w:rPr/>
        <w:t>městské</w:t>
      </w:r>
      <w:r>
        <w:rPr>
          <w:spacing w:val="-11"/>
        </w:rPr>
        <w:t> </w:t>
      </w:r>
      <w:r>
        <w:rPr/>
        <w:t>nemocnice.</w:t>
      </w:r>
      <w:r>
        <w:rPr>
          <w:spacing w:val="-6"/>
        </w:rPr>
        <w:t> </w:t>
      </w:r>
      <w:r>
        <w:rPr/>
        <w:t>Rekonstrukce</w:t>
      </w:r>
      <w:r>
        <w:rPr>
          <w:spacing w:val="-6"/>
        </w:rPr>
        <w:t> </w:t>
      </w:r>
      <w:r>
        <w:rPr/>
        <w:t>se</w:t>
      </w:r>
      <w:r>
        <w:rPr>
          <w:spacing w:val="-6"/>
        </w:rPr>
        <w:t> </w:t>
      </w:r>
      <w:r>
        <w:rPr/>
        <w:t>týká</w:t>
      </w:r>
      <w:r>
        <w:rPr>
          <w:spacing w:val="-5"/>
        </w:rPr>
        <w:t> </w:t>
      </w:r>
      <w:r>
        <w:rPr/>
        <w:t>tohoto</w:t>
      </w:r>
      <w:r>
        <w:rPr>
          <w:spacing w:val="-4"/>
        </w:rPr>
        <w:t> </w:t>
      </w:r>
      <w:r>
        <w:rPr/>
        <w:t>jednoho</w:t>
      </w:r>
      <w:r>
        <w:rPr>
          <w:spacing w:val="-5"/>
        </w:rPr>
        <w:t> </w:t>
      </w:r>
      <w:r>
        <w:rPr/>
        <w:t>podlaží.</w:t>
      </w:r>
      <w:r>
        <w:rPr>
          <w:spacing w:val="-5"/>
        </w:rPr>
        <w:t> </w:t>
      </w:r>
      <w:r>
        <w:rPr/>
        <w:t>Jedná</w:t>
      </w:r>
      <w:r>
        <w:rPr>
          <w:spacing w:val="-6"/>
        </w:rPr>
        <w:t> </w:t>
      </w:r>
      <w:r>
        <w:rPr/>
        <w:t>se</w:t>
      </w:r>
      <w:r>
        <w:rPr>
          <w:spacing w:val="-8"/>
        </w:rPr>
        <w:t> </w:t>
      </w:r>
      <w:r>
        <w:rPr/>
        <w:t>o třípodlažní objekt s valbovou střechou pravděpodobně z 1. poloviny 20.st. Původní půdorys objektu měl tvar C, jeho hlavní fasáda byla orientována k ulici Slezské, dvě boční křídla jsou kratší. Později bylo dostaveno střední kolmé křídlo, současný půdorys podlaží je tvaru E. Na řešeném podlaží se nachází v jeho levém - západním křídle infuzní ambulance se sesternou a aplikační místností, v centrální části ortopedická ambulance s čekárnou, ambulance očkovacího centra se sesternou, bývalé sono s čekárnou a boxy, inspekční pokoj, hygienické </w:t>
      </w:r>
      <w:r>
        <w:rPr>
          <w:spacing w:val="-2"/>
        </w:rPr>
        <w:t>zázemí</w:t>
      </w:r>
      <w:r>
        <w:rPr>
          <w:spacing w:val="-7"/>
        </w:rPr>
        <w:t> </w:t>
      </w:r>
      <w:r>
        <w:rPr>
          <w:spacing w:val="-2"/>
        </w:rPr>
        <w:t>pro</w:t>
      </w:r>
      <w:r>
        <w:rPr>
          <w:spacing w:val="-1"/>
        </w:rPr>
        <w:t> </w:t>
      </w:r>
      <w:r>
        <w:rPr>
          <w:spacing w:val="-2"/>
        </w:rPr>
        <w:t>pacienty, sklady</w:t>
      </w:r>
      <w:r>
        <w:rPr>
          <w:spacing w:val="-1"/>
        </w:rPr>
        <w:t> </w:t>
      </w:r>
      <w:r>
        <w:rPr>
          <w:spacing w:val="-2"/>
        </w:rPr>
        <w:t>a úklid.</w:t>
      </w:r>
      <w:r>
        <w:rPr>
          <w:spacing w:val="-1"/>
        </w:rPr>
        <w:t> </w:t>
      </w:r>
      <w:r>
        <w:rPr>
          <w:spacing w:val="-2"/>
        </w:rPr>
        <w:t>Ve středním křídle jsou</w:t>
      </w:r>
      <w:r>
        <w:rPr>
          <w:spacing w:val="-3"/>
        </w:rPr>
        <w:t> </w:t>
      </w:r>
      <w:r>
        <w:rPr>
          <w:spacing w:val="-2"/>
        </w:rPr>
        <w:t>umístěny</w:t>
      </w:r>
      <w:r>
        <w:rPr>
          <w:spacing w:val="-4"/>
        </w:rPr>
        <w:t> </w:t>
      </w:r>
      <w:r>
        <w:rPr>
          <w:spacing w:val="-2"/>
        </w:rPr>
        <w:t>pracovny</w:t>
      </w:r>
      <w:r>
        <w:rPr/>
        <w:t> </w:t>
      </w:r>
      <w:r>
        <w:rPr>
          <w:spacing w:val="-2"/>
        </w:rPr>
        <w:t>lékařů, vrchních</w:t>
      </w:r>
    </w:p>
    <w:p>
      <w:pPr>
        <w:spacing w:after="0" w:line="276" w:lineRule="auto"/>
        <w:jc w:val="both"/>
        <w:sectPr>
          <w:pgSz w:w="11910" w:h="16840"/>
          <w:pgMar w:header="0" w:footer="1364" w:top="1240" w:bottom="1560" w:left="1160" w:right="880"/>
        </w:sectPr>
      </w:pPr>
    </w:p>
    <w:p>
      <w:pPr>
        <w:pStyle w:val="BodyText"/>
        <w:spacing w:line="276" w:lineRule="auto" w:before="18"/>
        <w:ind w:left="117" w:right="393"/>
        <w:jc w:val="both"/>
      </w:pPr>
      <w:r>
        <w:rPr/>
        <w:t>sester, spisovna s denní místností. V pravém východním křídle jsou pracoviště rentgenu, inspekční pokoje a pracovny personálu.</w:t>
      </w:r>
    </w:p>
    <w:p>
      <w:pPr>
        <w:pStyle w:val="BodyText"/>
        <w:spacing w:line="276" w:lineRule="auto" w:before="142"/>
        <w:ind w:left="117" w:right="390"/>
        <w:jc w:val="both"/>
      </w:pPr>
      <w:r>
        <w:rPr/>
        <w:t>Obvodové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střední</w:t>
      </w:r>
      <w:r>
        <w:rPr>
          <w:spacing w:val="-5"/>
        </w:rPr>
        <w:t> </w:t>
      </w:r>
      <w:r>
        <w:rPr/>
        <w:t>nosné</w:t>
      </w:r>
      <w:r>
        <w:rPr>
          <w:spacing w:val="-4"/>
        </w:rPr>
        <w:t> </w:t>
      </w:r>
      <w:r>
        <w:rPr/>
        <w:t>zdivo</w:t>
      </w:r>
      <w:r>
        <w:rPr>
          <w:spacing w:val="-4"/>
        </w:rPr>
        <w:t> </w:t>
      </w:r>
      <w:r>
        <w:rPr/>
        <w:t>je</w:t>
      </w:r>
      <w:r>
        <w:rPr>
          <w:spacing w:val="-5"/>
        </w:rPr>
        <w:t> </w:t>
      </w:r>
      <w:r>
        <w:rPr/>
        <w:t>provedeno</w:t>
      </w:r>
      <w:r>
        <w:rPr>
          <w:spacing w:val="-2"/>
        </w:rPr>
        <w:t> </w:t>
      </w:r>
      <w:r>
        <w:rPr/>
        <w:t>z</w:t>
      </w:r>
      <w:r>
        <w:rPr>
          <w:spacing w:val="-5"/>
        </w:rPr>
        <w:t> </w:t>
      </w:r>
      <w:r>
        <w:rPr/>
        <w:t>plných</w:t>
      </w:r>
      <w:r>
        <w:rPr>
          <w:spacing w:val="-5"/>
        </w:rPr>
        <w:t> </w:t>
      </w:r>
      <w:r>
        <w:rPr/>
        <w:t>pálených</w:t>
      </w:r>
      <w:r>
        <w:rPr>
          <w:spacing w:val="-3"/>
        </w:rPr>
        <w:t> </w:t>
      </w:r>
      <w:r>
        <w:rPr/>
        <w:t>v</w:t>
      </w:r>
      <w:r>
        <w:rPr>
          <w:spacing w:val="-4"/>
        </w:rPr>
        <w:t> </w:t>
      </w:r>
      <w:r>
        <w:rPr/>
        <w:t>tl.</w:t>
      </w:r>
      <w:r>
        <w:rPr>
          <w:spacing w:val="-5"/>
        </w:rPr>
        <w:t> </w:t>
      </w:r>
      <w:r>
        <w:rPr/>
        <w:t>750,</w:t>
      </w:r>
      <w:r>
        <w:rPr>
          <w:spacing w:val="-2"/>
        </w:rPr>
        <w:t> </w:t>
      </w:r>
      <w:r>
        <w:rPr/>
        <w:t>600,</w:t>
      </w:r>
      <w:r>
        <w:rPr>
          <w:spacing w:val="-2"/>
        </w:rPr>
        <w:t> </w:t>
      </w:r>
      <w:r>
        <w:rPr/>
        <w:t>450</w:t>
      </w:r>
      <w:r>
        <w:rPr>
          <w:spacing w:val="-3"/>
        </w:rPr>
        <w:t> </w:t>
      </w:r>
      <w:r>
        <w:rPr/>
        <w:t>a</w:t>
      </w:r>
      <w:r>
        <w:rPr>
          <w:spacing w:val="-6"/>
        </w:rPr>
        <w:t> </w:t>
      </w:r>
      <w:r>
        <w:rPr/>
        <w:t>300mm. Vnitřní příčky jsou cihelné v tl. 100 a 150mm. Strop nad suterénem je železobetonový monolitický. Ostatní stropy jsou železobetonové, tvořené nosníky I a PZD desky. Stropy ve středním novějším křídle</w:t>
      </w:r>
      <w:r>
        <w:rPr>
          <w:spacing w:val="-1"/>
        </w:rPr>
        <w:t> </w:t>
      </w:r>
      <w:r>
        <w:rPr/>
        <w:t>objektu</w:t>
      </w:r>
      <w:r>
        <w:rPr>
          <w:spacing w:val="-1"/>
        </w:rPr>
        <w:t> </w:t>
      </w:r>
      <w:r>
        <w:rPr/>
        <w:t>jsou</w:t>
      </w:r>
      <w:r>
        <w:rPr>
          <w:spacing w:val="-3"/>
        </w:rPr>
        <w:t> </w:t>
      </w:r>
      <w:r>
        <w:rPr/>
        <w:t>z</w:t>
      </w:r>
      <w:r>
        <w:rPr>
          <w:spacing w:val="-2"/>
        </w:rPr>
        <w:t> </w:t>
      </w:r>
      <w:r>
        <w:rPr/>
        <w:t>žb</w:t>
      </w:r>
      <w:r>
        <w:rPr>
          <w:spacing w:val="-2"/>
        </w:rPr>
        <w:t> </w:t>
      </w:r>
      <w:r>
        <w:rPr/>
        <w:t>desek</w:t>
      </w:r>
      <w:r>
        <w:rPr>
          <w:spacing w:val="-1"/>
        </w:rPr>
        <w:t> </w:t>
      </w:r>
      <w:r>
        <w:rPr/>
        <w:t>do ocel.</w:t>
      </w:r>
      <w:r>
        <w:rPr>
          <w:spacing w:val="-3"/>
        </w:rPr>
        <w:t> </w:t>
      </w:r>
      <w:r>
        <w:rPr/>
        <w:t>I nosníků.</w:t>
      </w:r>
      <w:r>
        <w:rPr>
          <w:spacing w:val="-1"/>
        </w:rPr>
        <w:t> </w:t>
      </w:r>
      <w:r>
        <w:rPr/>
        <w:t>Schodiště</w:t>
      </w:r>
      <w:r>
        <w:rPr>
          <w:spacing w:val="-1"/>
        </w:rPr>
        <w:t> </w:t>
      </w:r>
      <w:r>
        <w:rPr/>
        <w:t>monolitické žb s litým teracem. Okna nová plastová a dveře stávající dřevěné. Omítky vápenné štukové.</w:t>
      </w:r>
    </w:p>
    <w:p>
      <w:pPr>
        <w:pStyle w:val="BodyText"/>
        <w:spacing w:before="144"/>
        <w:ind w:left="117"/>
      </w:pPr>
      <w:r>
        <w:rPr>
          <w:u w:val="single"/>
        </w:rPr>
        <w:t>Popis </w:t>
      </w:r>
      <w:r>
        <w:rPr>
          <w:spacing w:val="-2"/>
          <w:u w:val="single"/>
        </w:rPr>
        <w:t>návrhu</w:t>
      </w:r>
    </w:p>
    <w:p>
      <w:pPr>
        <w:pStyle w:val="BodyText"/>
        <w:spacing w:before="10"/>
        <w:ind w:left="0"/>
        <w:rPr>
          <w:sz w:val="11"/>
        </w:rPr>
      </w:pPr>
    </w:p>
    <w:p>
      <w:pPr>
        <w:pStyle w:val="BodyText"/>
        <w:spacing w:line="276" w:lineRule="auto" w:before="46"/>
        <w:ind w:left="117" w:right="387"/>
        <w:jc w:val="both"/>
      </w:pPr>
      <w:r>
        <w:rPr/>
        <w:t>V</w:t>
      </w:r>
      <w:r>
        <w:rPr>
          <w:spacing w:val="80"/>
        </w:rPr>
        <w:t> </w:t>
      </w:r>
      <w:r>
        <w:rPr/>
        <w:t>západním</w:t>
      </w:r>
      <w:r>
        <w:rPr>
          <w:spacing w:val="75"/>
          <w:w w:val="150"/>
        </w:rPr>
        <w:t> </w:t>
      </w:r>
      <w:r>
        <w:rPr/>
        <w:t>křídle</w:t>
      </w:r>
      <w:r>
        <w:rPr>
          <w:spacing w:val="80"/>
        </w:rPr>
        <w:t> </w:t>
      </w:r>
      <w:r>
        <w:rPr/>
        <w:t>budou</w:t>
      </w:r>
      <w:r>
        <w:rPr>
          <w:spacing w:val="75"/>
          <w:w w:val="150"/>
        </w:rPr>
        <w:t> </w:t>
      </w:r>
      <w:r>
        <w:rPr/>
        <w:t>bez</w:t>
      </w:r>
      <w:r>
        <w:rPr>
          <w:spacing w:val="80"/>
        </w:rPr>
        <w:t> </w:t>
      </w:r>
      <w:r>
        <w:rPr/>
        <w:t>úprav</w:t>
      </w:r>
      <w:r>
        <w:rPr>
          <w:spacing w:val="80"/>
        </w:rPr>
        <w:t> </w:t>
      </w:r>
      <w:r>
        <w:rPr/>
        <w:t>ponechány</w:t>
      </w:r>
      <w:r>
        <w:rPr>
          <w:spacing w:val="75"/>
          <w:w w:val="150"/>
        </w:rPr>
        <w:t> </w:t>
      </w:r>
      <w:r>
        <w:rPr/>
        <w:t>místnosti</w:t>
      </w:r>
      <w:r>
        <w:rPr>
          <w:spacing w:val="80"/>
        </w:rPr>
        <w:t> </w:t>
      </w:r>
      <w:r>
        <w:rPr/>
        <w:t>provozu</w:t>
      </w:r>
      <w:r>
        <w:rPr>
          <w:spacing w:val="75"/>
          <w:w w:val="150"/>
        </w:rPr>
        <w:t> </w:t>
      </w:r>
      <w:r>
        <w:rPr/>
        <w:t>operačního</w:t>
      </w:r>
      <w:r>
        <w:rPr>
          <w:spacing w:val="75"/>
          <w:w w:val="150"/>
        </w:rPr>
        <w:t> </w:t>
      </w:r>
      <w:r>
        <w:rPr/>
        <w:t>sálu. V místnostech infuzní ambulance jsou navrženy inspekční pokoje primářů s hygienickým zázemím. Ve střední části je umístěna sesterna, vyšetřovna, čajová kuchyňka, denní místnost zaměstnanců s hygienickým zázemím, dále 1 nadstandardní pokoj s vlastní koupelnou, 3 dvoulůžkové a dva jednolůžkové</w:t>
      </w:r>
      <w:r>
        <w:rPr>
          <w:spacing w:val="-2"/>
        </w:rPr>
        <w:t> </w:t>
      </w:r>
      <w:r>
        <w:rPr/>
        <w:t>pokoje. V</w:t>
      </w:r>
      <w:r>
        <w:rPr>
          <w:spacing w:val="-3"/>
        </w:rPr>
        <w:t> </w:t>
      </w:r>
      <w:r>
        <w:rPr/>
        <w:t>blízkosti jsou</w:t>
      </w:r>
      <w:r>
        <w:rPr>
          <w:spacing w:val="-2"/>
        </w:rPr>
        <w:t> </w:t>
      </w:r>
      <w:r>
        <w:rPr/>
        <w:t>umístěny</w:t>
      </w:r>
      <w:r>
        <w:rPr>
          <w:spacing w:val="-1"/>
        </w:rPr>
        <w:t> </w:t>
      </w:r>
      <w:r>
        <w:rPr/>
        <w:t>3</w:t>
      </w:r>
      <w:r>
        <w:rPr>
          <w:spacing w:val="-2"/>
        </w:rPr>
        <w:t> </w:t>
      </w:r>
      <w:r>
        <w:rPr/>
        <w:t>bezbariérové koupelny a jedna velká pro mytí na lůžku, dále sklady a dekontaminační místnost. Ve středním křídle se nacházejí další dva nadstandardní pokoje, dvoulůžkový a třílůžkový pokoj se společnou koupelnou a další dvoulůžkový pokoj. Ve východním křídle je ponechána jedna stávající vyšetřovna rentgenu s ovladovnou. Ve zbylých místnostech jsou umístěny dva dvoulůžkové pokoje zvláštního oddělení se společnou koupelnou, jednolůžkový pokoj izolace a velká koupelna pacientů, dále čistící místnost. Na oddělení je možno umístit 23 pacientů.</w:t>
      </w:r>
    </w:p>
    <w:p>
      <w:pPr>
        <w:pStyle w:val="BodyText"/>
        <w:spacing w:before="144"/>
        <w:ind w:left="117"/>
        <w:jc w:val="both"/>
      </w:pPr>
      <w:r>
        <w:rPr/>
        <w:t>V</w:t>
      </w:r>
      <w:r>
        <w:rPr>
          <w:spacing w:val="-4"/>
        </w:rPr>
        <w:t> </w:t>
      </w:r>
      <w:r>
        <w:rPr/>
        <w:t>rámci</w:t>
      </w:r>
      <w:r>
        <w:rPr>
          <w:spacing w:val="-4"/>
        </w:rPr>
        <w:t> </w:t>
      </w:r>
      <w:r>
        <w:rPr/>
        <w:t>rekonstrukce</w:t>
      </w:r>
      <w:r>
        <w:rPr>
          <w:spacing w:val="-4"/>
        </w:rPr>
        <w:t> </w:t>
      </w:r>
      <w:r>
        <w:rPr/>
        <w:t>bude</w:t>
      </w:r>
      <w:r>
        <w:rPr>
          <w:spacing w:val="-3"/>
        </w:rPr>
        <w:t> </w:t>
      </w:r>
      <w:r>
        <w:rPr>
          <w:spacing w:val="-2"/>
        </w:rPr>
        <w:t>provedeno:</w:t>
      </w:r>
    </w:p>
    <w:p>
      <w:pPr>
        <w:pStyle w:val="ListParagraph"/>
        <w:numPr>
          <w:ilvl w:val="0"/>
          <w:numId w:val="4"/>
        </w:numPr>
        <w:tabs>
          <w:tab w:pos="231" w:val="left" w:leader="none"/>
        </w:tabs>
        <w:spacing w:line="240" w:lineRule="auto" w:before="187" w:after="0"/>
        <w:ind w:left="230" w:right="0" w:hanging="114"/>
        <w:jc w:val="both"/>
        <w:rPr>
          <w:sz w:val="24"/>
        </w:rPr>
      </w:pPr>
      <w:r>
        <w:rPr>
          <w:sz w:val="24"/>
        </w:rPr>
        <w:t>drobné</w:t>
      </w:r>
      <w:r>
        <w:rPr>
          <w:spacing w:val="-4"/>
          <w:sz w:val="24"/>
        </w:rPr>
        <w:t> </w:t>
      </w:r>
      <w:r>
        <w:rPr>
          <w:sz w:val="24"/>
        </w:rPr>
        <w:t>dispoziční</w:t>
      </w:r>
      <w:r>
        <w:rPr>
          <w:spacing w:val="-2"/>
          <w:sz w:val="24"/>
        </w:rPr>
        <w:t> </w:t>
      </w:r>
      <w:r>
        <w:rPr>
          <w:sz w:val="24"/>
        </w:rPr>
        <w:t>úpravy –</w:t>
      </w:r>
      <w:r>
        <w:rPr>
          <w:spacing w:val="-3"/>
          <w:sz w:val="24"/>
        </w:rPr>
        <w:t> </w:t>
      </w:r>
      <w:r>
        <w:rPr>
          <w:sz w:val="24"/>
        </w:rPr>
        <w:t>bourání</w:t>
      </w:r>
      <w:r>
        <w:rPr>
          <w:spacing w:val="-1"/>
          <w:sz w:val="24"/>
        </w:rPr>
        <w:t> </w:t>
      </w:r>
      <w:r>
        <w:rPr>
          <w:sz w:val="24"/>
        </w:rPr>
        <w:t>příček,</w:t>
      </w:r>
      <w:r>
        <w:rPr>
          <w:spacing w:val="-2"/>
          <w:sz w:val="24"/>
        </w:rPr>
        <w:t> </w:t>
      </w:r>
      <w:r>
        <w:rPr>
          <w:sz w:val="24"/>
        </w:rPr>
        <w:t>nové</w:t>
      </w:r>
      <w:r>
        <w:rPr>
          <w:spacing w:val="-3"/>
          <w:sz w:val="24"/>
        </w:rPr>
        <w:t> </w:t>
      </w:r>
      <w:r>
        <w:rPr>
          <w:sz w:val="24"/>
        </w:rPr>
        <w:t>příčky</w:t>
      </w:r>
      <w:r>
        <w:rPr>
          <w:spacing w:val="-1"/>
          <w:sz w:val="24"/>
        </w:rPr>
        <w:t> </w:t>
      </w:r>
      <w:r>
        <w:rPr>
          <w:sz w:val="24"/>
        </w:rPr>
        <w:t>(vesměs</w:t>
      </w:r>
      <w:r>
        <w:rPr>
          <w:spacing w:val="-1"/>
          <w:sz w:val="24"/>
        </w:rPr>
        <w:t> </w:t>
      </w:r>
      <w:r>
        <w:rPr>
          <w:spacing w:val="-4"/>
          <w:sz w:val="24"/>
        </w:rPr>
        <w:t>SDK)</w:t>
      </w:r>
    </w:p>
    <w:p>
      <w:pPr>
        <w:pStyle w:val="ListParagraph"/>
        <w:numPr>
          <w:ilvl w:val="0"/>
          <w:numId w:val="4"/>
        </w:numPr>
        <w:tabs>
          <w:tab w:pos="231" w:val="left" w:leader="none"/>
        </w:tabs>
        <w:spacing w:line="240" w:lineRule="auto" w:before="190" w:after="0"/>
        <w:ind w:left="230" w:right="0" w:hanging="114"/>
        <w:jc w:val="left"/>
        <w:rPr>
          <w:sz w:val="24"/>
        </w:rPr>
      </w:pPr>
      <w:r>
        <w:rPr>
          <w:sz w:val="24"/>
        </w:rPr>
        <w:t>nové</w:t>
      </w:r>
      <w:r>
        <w:rPr>
          <w:spacing w:val="-2"/>
          <w:sz w:val="24"/>
        </w:rPr>
        <w:t> </w:t>
      </w:r>
      <w:r>
        <w:rPr>
          <w:sz w:val="24"/>
        </w:rPr>
        <w:t>výplně</w:t>
      </w:r>
      <w:r>
        <w:rPr>
          <w:spacing w:val="-2"/>
          <w:sz w:val="24"/>
        </w:rPr>
        <w:t> </w:t>
      </w:r>
      <w:r>
        <w:rPr>
          <w:sz w:val="24"/>
        </w:rPr>
        <w:t>dveřních</w:t>
      </w:r>
      <w:r>
        <w:rPr>
          <w:spacing w:val="-2"/>
          <w:sz w:val="24"/>
        </w:rPr>
        <w:t> otvorů</w:t>
      </w:r>
    </w:p>
    <w:p>
      <w:pPr>
        <w:pStyle w:val="ListParagraph"/>
        <w:numPr>
          <w:ilvl w:val="0"/>
          <w:numId w:val="4"/>
        </w:numPr>
        <w:tabs>
          <w:tab w:pos="231" w:val="left" w:leader="none"/>
        </w:tabs>
        <w:spacing w:line="240" w:lineRule="auto" w:before="187" w:after="0"/>
        <w:ind w:left="230" w:right="0" w:hanging="114"/>
        <w:jc w:val="left"/>
        <w:rPr>
          <w:sz w:val="24"/>
        </w:rPr>
      </w:pPr>
      <w:r>
        <w:rPr>
          <w:sz w:val="24"/>
        </w:rPr>
        <w:t>výměna</w:t>
      </w:r>
      <w:r>
        <w:rPr>
          <w:spacing w:val="-2"/>
          <w:sz w:val="24"/>
        </w:rPr>
        <w:t> </w:t>
      </w:r>
      <w:r>
        <w:rPr>
          <w:sz w:val="24"/>
        </w:rPr>
        <w:t>nášlapných</w:t>
      </w:r>
      <w:r>
        <w:rPr>
          <w:spacing w:val="-3"/>
          <w:sz w:val="24"/>
        </w:rPr>
        <w:t> </w:t>
      </w:r>
      <w:r>
        <w:rPr>
          <w:sz w:val="24"/>
        </w:rPr>
        <w:t>vrstev</w:t>
      </w:r>
      <w:r>
        <w:rPr>
          <w:spacing w:val="-1"/>
          <w:sz w:val="24"/>
        </w:rPr>
        <w:t> </w:t>
      </w:r>
      <w:r>
        <w:rPr>
          <w:sz w:val="24"/>
        </w:rPr>
        <w:t>(mimo</w:t>
      </w:r>
      <w:r>
        <w:rPr>
          <w:spacing w:val="-2"/>
          <w:sz w:val="24"/>
        </w:rPr>
        <w:t> </w:t>
      </w:r>
      <w:r>
        <w:rPr>
          <w:sz w:val="24"/>
        </w:rPr>
        <w:t>chodby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schodiště)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vinylové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podlahy</w:t>
      </w:r>
    </w:p>
    <w:p>
      <w:pPr>
        <w:pStyle w:val="ListParagraph"/>
        <w:numPr>
          <w:ilvl w:val="0"/>
          <w:numId w:val="4"/>
        </w:numPr>
        <w:tabs>
          <w:tab w:pos="231" w:val="left" w:leader="none"/>
        </w:tabs>
        <w:spacing w:line="240" w:lineRule="auto" w:before="187" w:after="0"/>
        <w:ind w:left="230" w:right="0" w:hanging="114"/>
        <w:jc w:val="left"/>
        <w:rPr>
          <w:sz w:val="24"/>
        </w:rPr>
      </w:pPr>
      <w:r>
        <w:rPr>
          <w:sz w:val="24"/>
        </w:rPr>
        <w:t>odstranění</w:t>
      </w:r>
      <w:r>
        <w:rPr>
          <w:spacing w:val="-5"/>
          <w:sz w:val="24"/>
        </w:rPr>
        <w:t> </w:t>
      </w:r>
      <w:r>
        <w:rPr>
          <w:sz w:val="24"/>
        </w:rPr>
        <w:t>původních</w:t>
      </w:r>
      <w:r>
        <w:rPr>
          <w:spacing w:val="-4"/>
          <w:sz w:val="24"/>
        </w:rPr>
        <w:t> </w:t>
      </w:r>
      <w:r>
        <w:rPr>
          <w:sz w:val="24"/>
        </w:rPr>
        <w:t>podhledů</w:t>
      </w:r>
      <w:r>
        <w:rPr>
          <w:spacing w:val="-2"/>
          <w:sz w:val="24"/>
        </w:rPr>
        <w:t> </w:t>
      </w:r>
      <w:r>
        <w:rPr>
          <w:sz w:val="24"/>
        </w:rPr>
        <w:t>(dřevěné</w:t>
      </w:r>
      <w:r>
        <w:rPr>
          <w:spacing w:val="-4"/>
          <w:sz w:val="24"/>
        </w:rPr>
        <w:t> </w:t>
      </w:r>
      <w:r>
        <w:rPr>
          <w:sz w:val="24"/>
        </w:rPr>
        <w:t>trámy</w:t>
      </w:r>
      <w:r>
        <w:rPr>
          <w:spacing w:val="-2"/>
          <w:sz w:val="24"/>
        </w:rPr>
        <w:t> </w:t>
      </w:r>
      <w:r>
        <w:rPr>
          <w:sz w:val="24"/>
        </w:rPr>
        <w:t>+</w:t>
      </w:r>
      <w:r>
        <w:rPr>
          <w:spacing w:val="-3"/>
          <w:sz w:val="24"/>
        </w:rPr>
        <w:t> </w:t>
      </w:r>
      <w:r>
        <w:rPr>
          <w:sz w:val="24"/>
        </w:rPr>
        <w:t>bednění</w:t>
      </w:r>
      <w:r>
        <w:rPr>
          <w:spacing w:val="-2"/>
          <w:sz w:val="24"/>
        </w:rPr>
        <w:t> </w:t>
      </w:r>
      <w:r>
        <w:rPr>
          <w:sz w:val="24"/>
        </w:rPr>
        <w:t>+</w:t>
      </w:r>
      <w:r>
        <w:rPr>
          <w:spacing w:val="-3"/>
          <w:sz w:val="24"/>
        </w:rPr>
        <w:t> </w:t>
      </w:r>
      <w:r>
        <w:rPr>
          <w:sz w:val="24"/>
        </w:rPr>
        <w:t>pletivo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omítka)</w:t>
      </w:r>
    </w:p>
    <w:p>
      <w:pPr>
        <w:pStyle w:val="ListParagraph"/>
        <w:numPr>
          <w:ilvl w:val="0"/>
          <w:numId w:val="4"/>
        </w:numPr>
        <w:tabs>
          <w:tab w:pos="231" w:val="left" w:leader="none"/>
        </w:tabs>
        <w:spacing w:line="240" w:lineRule="auto" w:before="189" w:after="0"/>
        <w:ind w:left="230" w:right="0" w:hanging="114"/>
        <w:jc w:val="left"/>
        <w:rPr>
          <w:sz w:val="24"/>
        </w:rPr>
      </w:pPr>
      <w:r>
        <w:rPr>
          <w:sz w:val="24"/>
        </w:rPr>
        <w:t>nové</w:t>
      </w:r>
      <w:r>
        <w:rPr>
          <w:spacing w:val="-3"/>
          <w:sz w:val="24"/>
        </w:rPr>
        <w:t> </w:t>
      </w:r>
      <w:r>
        <w:rPr>
          <w:sz w:val="24"/>
        </w:rPr>
        <w:t>podhledy</w:t>
      </w:r>
      <w:r>
        <w:rPr>
          <w:spacing w:val="-1"/>
          <w:sz w:val="24"/>
        </w:rPr>
        <w:t> </w:t>
      </w:r>
      <w:r>
        <w:rPr>
          <w:sz w:val="24"/>
        </w:rPr>
        <w:t>minerální</w:t>
      </w:r>
      <w:r>
        <w:rPr>
          <w:spacing w:val="-2"/>
          <w:sz w:val="24"/>
        </w:rPr>
        <w:t> </w:t>
      </w:r>
      <w:r>
        <w:rPr>
          <w:sz w:val="24"/>
        </w:rPr>
        <w:t>kazetové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plné</w:t>
      </w:r>
      <w:r>
        <w:rPr>
          <w:spacing w:val="-2"/>
          <w:sz w:val="24"/>
        </w:rPr>
        <w:t> </w:t>
      </w:r>
      <w:r>
        <w:rPr>
          <w:spacing w:val="-5"/>
          <w:sz w:val="24"/>
        </w:rPr>
        <w:t>SDK</w:t>
      </w:r>
    </w:p>
    <w:p>
      <w:pPr>
        <w:pStyle w:val="ListParagraph"/>
        <w:numPr>
          <w:ilvl w:val="0"/>
          <w:numId w:val="4"/>
        </w:numPr>
        <w:tabs>
          <w:tab w:pos="231" w:val="left" w:leader="none"/>
        </w:tabs>
        <w:spacing w:line="240" w:lineRule="auto" w:before="187" w:after="0"/>
        <w:ind w:left="230" w:right="0" w:hanging="114"/>
        <w:jc w:val="left"/>
        <w:rPr>
          <w:sz w:val="24"/>
        </w:rPr>
      </w:pPr>
      <w:r>
        <w:rPr>
          <w:sz w:val="24"/>
        </w:rPr>
        <w:t>nové</w:t>
      </w:r>
      <w:r>
        <w:rPr>
          <w:spacing w:val="-3"/>
          <w:sz w:val="24"/>
        </w:rPr>
        <w:t> </w:t>
      </w:r>
      <w:r>
        <w:rPr>
          <w:sz w:val="24"/>
        </w:rPr>
        <w:t>keramické</w:t>
      </w:r>
      <w:r>
        <w:rPr>
          <w:spacing w:val="-2"/>
          <w:sz w:val="24"/>
        </w:rPr>
        <w:t> </w:t>
      </w:r>
      <w:r>
        <w:rPr>
          <w:sz w:val="24"/>
        </w:rPr>
        <w:t>obklady a</w:t>
      </w:r>
      <w:r>
        <w:rPr>
          <w:spacing w:val="-1"/>
          <w:sz w:val="24"/>
        </w:rPr>
        <w:t> </w:t>
      </w:r>
      <w:r>
        <w:rPr>
          <w:sz w:val="24"/>
        </w:rPr>
        <w:t>výmalba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(100%)</w:t>
      </w:r>
    </w:p>
    <w:p>
      <w:pPr>
        <w:pStyle w:val="ListParagraph"/>
        <w:numPr>
          <w:ilvl w:val="0"/>
          <w:numId w:val="4"/>
        </w:numPr>
        <w:tabs>
          <w:tab w:pos="231" w:val="left" w:leader="none"/>
        </w:tabs>
        <w:spacing w:line="240" w:lineRule="auto" w:before="190" w:after="0"/>
        <w:ind w:left="230" w:right="0" w:hanging="114"/>
        <w:jc w:val="left"/>
        <w:rPr>
          <w:sz w:val="24"/>
        </w:rPr>
      </w:pPr>
      <w:r>
        <w:rPr>
          <w:sz w:val="24"/>
        </w:rPr>
        <w:t>nové</w:t>
      </w:r>
      <w:r>
        <w:rPr>
          <w:spacing w:val="-3"/>
          <w:sz w:val="24"/>
        </w:rPr>
        <w:t> </w:t>
      </w:r>
      <w:r>
        <w:rPr>
          <w:sz w:val="24"/>
        </w:rPr>
        <w:t>obklady</w:t>
      </w:r>
      <w:r>
        <w:rPr>
          <w:spacing w:val="-2"/>
          <w:sz w:val="24"/>
        </w:rPr>
        <w:t> </w:t>
      </w:r>
      <w:r>
        <w:rPr>
          <w:sz w:val="24"/>
        </w:rPr>
        <w:t>na</w:t>
      </w:r>
      <w:r>
        <w:rPr>
          <w:spacing w:val="-2"/>
          <w:sz w:val="24"/>
        </w:rPr>
        <w:t> </w:t>
      </w:r>
      <w:r>
        <w:rPr>
          <w:sz w:val="24"/>
        </w:rPr>
        <w:t>chodbě –</w:t>
      </w:r>
      <w:r>
        <w:rPr>
          <w:spacing w:val="-2"/>
          <w:sz w:val="24"/>
        </w:rPr>
        <w:t> </w:t>
      </w:r>
      <w:r>
        <w:rPr>
          <w:sz w:val="24"/>
        </w:rPr>
        <w:t>dřevěné</w:t>
      </w:r>
      <w:r>
        <w:rPr>
          <w:spacing w:val="-3"/>
          <w:sz w:val="24"/>
        </w:rPr>
        <w:t> </w:t>
      </w:r>
      <w:r>
        <w:rPr>
          <w:sz w:val="24"/>
        </w:rPr>
        <w:t>panely</w:t>
      </w:r>
      <w:r>
        <w:rPr>
          <w:spacing w:val="-1"/>
          <w:sz w:val="24"/>
        </w:rPr>
        <w:t> </w:t>
      </w:r>
      <w:r>
        <w:rPr>
          <w:sz w:val="24"/>
        </w:rPr>
        <w:t>a ochranný</w:t>
      </w:r>
      <w:r>
        <w:rPr>
          <w:spacing w:val="-2"/>
          <w:sz w:val="24"/>
        </w:rPr>
        <w:t> </w:t>
      </w:r>
      <w:r>
        <w:rPr>
          <w:sz w:val="24"/>
        </w:rPr>
        <w:t>plát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3"/>
          <w:sz w:val="24"/>
        </w:rPr>
        <w:t> </w:t>
      </w:r>
      <w:r>
        <w:rPr>
          <w:sz w:val="24"/>
        </w:rPr>
        <w:t>stěně</w:t>
      </w:r>
      <w:r>
        <w:rPr>
          <w:spacing w:val="-2"/>
          <w:sz w:val="24"/>
        </w:rPr>
        <w:t> </w:t>
      </w:r>
      <w:r>
        <w:rPr>
          <w:sz w:val="24"/>
        </w:rPr>
        <w:t>pod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madlem</w:t>
      </w:r>
    </w:p>
    <w:p>
      <w:pPr>
        <w:pStyle w:val="ListParagraph"/>
        <w:numPr>
          <w:ilvl w:val="0"/>
          <w:numId w:val="4"/>
        </w:numPr>
        <w:tabs>
          <w:tab w:pos="231" w:val="left" w:leader="none"/>
        </w:tabs>
        <w:spacing w:line="240" w:lineRule="auto" w:before="187" w:after="0"/>
        <w:ind w:left="230" w:right="0" w:hanging="114"/>
        <w:jc w:val="left"/>
        <w:rPr>
          <w:sz w:val="24"/>
        </w:rPr>
      </w:pPr>
      <w:r>
        <w:rPr>
          <w:sz w:val="24"/>
        </w:rPr>
        <w:t>nové</w:t>
      </w:r>
      <w:r>
        <w:rPr>
          <w:spacing w:val="-1"/>
          <w:sz w:val="24"/>
        </w:rPr>
        <w:t> </w:t>
      </w:r>
      <w:r>
        <w:rPr>
          <w:sz w:val="24"/>
        </w:rPr>
        <w:t>sociální </w:t>
      </w:r>
      <w:r>
        <w:rPr>
          <w:spacing w:val="-2"/>
          <w:sz w:val="24"/>
        </w:rPr>
        <w:t>zařízení</w:t>
      </w:r>
    </w:p>
    <w:p>
      <w:pPr>
        <w:pStyle w:val="ListParagraph"/>
        <w:numPr>
          <w:ilvl w:val="0"/>
          <w:numId w:val="4"/>
        </w:numPr>
        <w:tabs>
          <w:tab w:pos="231" w:val="left" w:leader="none"/>
        </w:tabs>
        <w:spacing w:line="240" w:lineRule="auto" w:before="187" w:after="0"/>
        <w:ind w:left="230" w:right="0" w:hanging="114"/>
        <w:jc w:val="left"/>
        <w:rPr>
          <w:sz w:val="24"/>
        </w:rPr>
      </w:pPr>
      <w:r>
        <w:rPr>
          <w:sz w:val="24"/>
        </w:rPr>
        <w:t>nové</w:t>
      </w:r>
      <w:r>
        <w:rPr>
          <w:spacing w:val="-3"/>
          <w:sz w:val="24"/>
        </w:rPr>
        <w:t> </w:t>
      </w:r>
      <w:r>
        <w:rPr>
          <w:sz w:val="24"/>
        </w:rPr>
        <w:t>vertikální</w:t>
      </w:r>
      <w:r>
        <w:rPr>
          <w:spacing w:val="-1"/>
          <w:sz w:val="24"/>
        </w:rPr>
        <w:t> </w:t>
      </w:r>
      <w:r>
        <w:rPr>
          <w:sz w:val="24"/>
        </w:rPr>
        <w:t>rozvody</w:t>
      </w:r>
      <w:r>
        <w:rPr>
          <w:spacing w:val="-1"/>
          <w:sz w:val="24"/>
        </w:rPr>
        <w:t> </w:t>
      </w:r>
      <w:r>
        <w:rPr>
          <w:sz w:val="24"/>
        </w:rPr>
        <w:t>vody</w:t>
      </w:r>
      <w:r>
        <w:rPr>
          <w:spacing w:val="-2"/>
          <w:sz w:val="24"/>
        </w:rPr>
        <w:t> </w:t>
      </w:r>
      <w:r>
        <w:rPr>
          <w:sz w:val="24"/>
        </w:rPr>
        <w:t>a </w:t>
      </w:r>
      <w:r>
        <w:rPr>
          <w:spacing w:val="-2"/>
          <w:sz w:val="24"/>
        </w:rPr>
        <w:t>kanalizace</w:t>
      </w:r>
    </w:p>
    <w:p>
      <w:pPr>
        <w:pStyle w:val="ListParagraph"/>
        <w:numPr>
          <w:ilvl w:val="0"/>
          <w:numId w:val="4"/>
        </w:numPr>
        <w:tabs>
          <w:tab w:pos="231" w:val="left" w:leader="none"/>
        </w:tabs>
        <w:spacing w:line="240" w:lineRule="auto" w:before="190" w:after="0"/>
        <w:ind w:left="230" w:right="0" w:hanging="114"/>
        <w:jc w:val="left"/>
        <w:rPr>
          <w:sz w:val="24"/>
        </w:rPr>
      </w:pPr>
      <w:r>
        <w:rPr>
          <w:sz w:val="24"/>
        </w:rPr>
        <w:t>výměna</w:t>
      </w:r>
      <w:r>
        <w:rPr>
          <w:spacing w:val="-5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doplnění</w:t>
      </w:r>
      <w:r>
        <w:rPr>
          <w:spacing w:val="-2"/>
          <w:sz w:val="24"/>
        </w:rPr>
        <w:t> </w:t>
      </w:r>
      <w:r>
        <w:rPr>
          <w:sz w:val="24"/>
        </w:rPr>
        <w:t>otopných</w:t>
      </w:r>
      <w:r>
        <w:rPr>
          <w:spacing w:val="-3"/>
          <w:sz w:val="24"/>
        </w:rPr>
        <w:t> </w:t>
      </w:r>
      <w:r>
        <w:rPr>
          <w:sz w:val="24"/>
        </w:rPr>
        <w:t>těles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soustavy</w:t>
      </w:r>
    </w:p>
    <w:p>
      <w:pPr>
        <w:pStyle w:val="ListParagraph"/>
        <w:numPr>
          <w:ilvl w:val="0"/>
          <w:numId w:val="4"/>
        </w:numPr>
        <w:tabs>
          <w:tab w:pos="231" w:val="left" w:leader="none"/>
        </w:tabs>
        <w:spacing w:line="240" w:lineRule="auto" w:before="187" w:after="0"/>
        <w:ind w:left="230" w:right="0" w:hanging="114"/>
        <w:jc w:val="left"/>
        <w:rPr>
          <w:sz w:val="24"/>
        </w:rPr>
      </w:pPr>
      <w:r>
        <w:rPr>
          <w:sz w:val="24"/>
        </w:rPr>
        <w:t>rekonstrukce</w:t>
      </w:r>
      <w:r>
        <w:rPr>
          <w:spacing w:val="-10"/>
          <w:sz w:val="24"/>
        </w:rPr>
        <w:t> </w:t>
      </w:r>
      <w:r>
        <w:rPr>
          <w:sz w:val="24"/>
        </w:rPr>
        <w:t>elektro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(SLN/ENN/PBŘ/STA/CCTV)</w:t>
      </w:r>
    </w:p>
    <w:p>
      <w:pPr>
        <w:pStyle w:val="ListParagraph"/>
        <w:numPr>
          <w:ilvl w:val="0"/>
          <w:numId w:val="4"/>
        </w:numPr>
        <w:tabs>
          <w:tab w:pos="231" w:val="left" w:leader="none"/>
        </w:tabs>
        <w:spacing w:line="240" w:lineRule="auto" w:before="187" w:after="0"/>
        <w:ind w:left="230" w:right="0" w:hanging="114"/>
        <w:jc w:val="left"/>
        <w:rPr>
          <w:sz w:val="24"/>
        </w:rPr>
      </w:pPr>
      <w:r>
        <w:rPr>
          <w:sz w:val="24"/>
        </w:rPr>
        <w:t>klimatizační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jednotky</w:t>
      </w:r>
    </w:p>
    <w:p>
      <w:pPr>
        <w:pStyle w:val="ListParagraph"/>
        <w:numPr>
          <w:ilvl w:val="0"/>
          <w:numId w:val="4"/>
        </w:numPr>
        <w:tabs>
          <w:tab w:pos="231" w:val="left" w:leader="none"/>
        </w:tabs>
        <w:spacing w:line="240" w:lineRule="auto" w:before="189" w:after="0"/>
        <w:ind w:left="230" w:right="0" w:hanging="114"/>
        <w:jc w:val="left"/>
        <w:rPr>
          <w:sz w:val="24"/>
        </w:rPr>
      </w:pPr>
      <w:r>
        <w:rPr>
          <w:sz w:val="24"/>
        </w:rPr>
        <w:t>rozvody</w:t>
      </w:r>
      <w:r>
        <w:rPr>
          <w:spacing w:val="-6"/>
          <w:sz w:val="24"/>
        </w:rPr>
        <w:t> </w:t>
      </w:r>
      <w:r>
        <w:rPr>
          <w:sz w:val="24"/>
        </w:rPr>
        <w:t>medicinálních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plynů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0" w:footer="1364" w:top="1240" w:bottom="1560" w:left="1160" w:right="880"/>
        </w:sectPr>
      </w:pPr>
    </w:p>
    <w:p>
      <w:pPr>
        <w:pStyle w:val="BodyText"/>
        <w:spacing w:line="276" w:lineRule="auto" w:before="18"/>
        <w:ind w:left="117" w:right="392"/>
        <w:jc w:val="both"/>
      </w:pPr>
      <w:r>
        <w:rPr/>
        <w:t>Vzduchotechnika - v objektu budou nuceně větrány veškeré čistící místnosti, úklidové místnosti a hygienické zázemí bez možnosti přirozeného větrání. Vzduchotechnika zde není nutná a větrání je historicky řešeno přirozeně, okny.</w:t>
      </w:r>
    </w:p>
    <w:p>
      <w:pPr>
        <w:pStyle w:val="BodyText"/>
        <w:spacing w:line="276" w:lineRule="auto" w:before="144"/>
        <w:ind w:left="117" w:right="386"/>
        <w:jc w:val="both"/>
      </w:pPr>
      <w:r>
        <w:rPr/>
        <w:t>Vytápění</w:t>
      </w:r>
      <w:r>
        <w:rPr>
          <w:spacing w:val="-13"/>
        </w:rPr>
        <w:t> </w:t>
      </w:r>
      <w:r>
        <w:rPr/>
        <w:t>-</w:t>
      </w:r>
      <w:r>
        <w:rPr>
          <w:spacing w:val="-14"/>
        </w:rPr>
        <w:t> </w:t>
      </w:r>
      <w:r>
        <w:rPr/>
        <w:t>budou</w:t>
      </w:r>
      <w:r>
        <w:rPr>
          <w:spacing w:val="-13"/>
        </w:rPr>
        <w:t> </w:t>
      </w:r>
      <w:r>
        <w:rPr/>
        <w:t>zachovány</w:t>
      </w:r>
      <w:r>
        <w:rPr>
          <w:spacing w:val="-13"/>
        </w:rPr>
        <w:t> </w:t>
      </w:r>
      <w:r>
        <w:rPr/>
        <w:t>stávající</w:t>
      </w:r>
      <w:r>
        <w:rPr>
          <w:spacing w:val="-13"/>
        </w:rPr>
        <w:t> </w:t>
      </w:r>
      <w:r>
        <w:rPr/>
        <w:t>rozvody</w:t>
      </w:r>
      <w:r>
        <w:rPr>
          <w:spacing w:val="-13"/>
        </w:rPr>
        <w:t> </w:t>
      </w:r>
      <w:r>
        <w:rPr/>
        <w:t>včetně</w:t>
      </w:r>
      <w:r>
        <w:rPr>
          <w:spacing w:val="-13"/>
        </w:rPr>
        <w:t> </w:t>
      </w:r>
      <w:r>
        <w:rPr/>
        <w:t>otopných</w:t>
      </w:r>
      <w:r>
        <w:rPr>
          <w:spacing w:val="-13"/>
        </w:rPr>
        <w:t> </w:t>
      </w:r>
      <w:r>
        <w:rPr/>
        <w:t>těles,</w:t>
      </w:r>
      <w:r>
        <w:rPr>
          <w:spacing w:val="-13"/>
        </w:rPr>
        <w:t> </w:t>
      </w:r>
      <w:r>
        <w:rPr/>
        <w:t>pouze</w:t>
      </w:r>
      <w:r>
        <w:rPr>
          <w:spacing w:val="-13"/>
        </w:rPr>
        <w:t> </w:t>
      </w:r>
      <w:r>
        <w:rPr/>
        <w:t>v</w:t>
      </w:r>
      <w:r>
        <w:rPr>
          <w:spacing w:val="-13"/>
        </w:rPr>
        <w:t> </w:t>
      </w:r>
      <w:r>
        <w:rPr/>
        <w:t>místech</w:t>
      </w:r>
      <w:r>
        <w:rPr>
          <w:spacing w:val="-13"/>
        </w:rPr>
        <w:t> </w:t>
      </w:r>
      <w:r>
        <w:rPr/>
        <w:t>nutných zásahů bude otopná</w:t>
      </w:r>
      <w:r>
        <w:rPr>
          <w:spacing w:val="40"/>
        </w:rPr>
        <w:t> </w:t>
      </w:r>
      <w:r>
        <w:rPr/>
        <w:t>soustava doplněna či vyměněna. Kapacita pro toto napojení je dostatečná.</w:t>
      </w:r>
      <w:r>
        <w:rPr>
          <w:spacing w:val="-8"/>
        </w:rPr>
        <w:t> </w:t>
      </w:r>
      <w:r>
        <w:rPr/>
        <w:t>Topný</w:t>
      </w:r>
      <w:r>
        <w:rPr>
          <w:spacing w:val="-7"/>
        </w:rPr>
        <w:t> </w:t>
      </w:r>
      <w:r>
        <w:rPr/>
        <w:t>výkon</w:t>
      </w:r>
      <w:r>
        <w:rPr>
          <w:spacing w:val="-8"/>
        </w:rPr>
        <w:t> </w:t>
      </w:r>
      <w:r>
        <w:rPr/>
        <w:t>pro</w:t>
      </w:r>
      <w:r>
        <w:rPr>
          <w:spacing w:val="-7"/>
        </w:rPr>
        <w:t> </w:t>
      </w:r>
      <w:r>
        <w:rPr/>
        <w:t>nový</w:t>
      </w:r>
      <w:r>
        <w:rPr>
          <w:spacing w:val="-9"/>
        </w:rPr>
        <w:t> </w:t>
      </w:r>
      <w:r>
        <w:rPr/>
        <w:t>stav</w:t>
      </w:r>
      <w:r>
        <w:rPr>
          <w:spacing w:val="-10"/>
        </w:rPr>
        <w:t> </w:t>
      </w:r>
      <w:r>
        <w:rPr/>
        <w:t>bude</w:t>
      </w:r>
      <w:r>
        <w:rPr>
          <w:spacing w:val="-8"/>
        </w:rPr>
        <w:t> </w:t>
      </w:r>
      <w:r>
        <w:rPr/>
        <w:t>prakticky</w:t>
      </w:r>
      <w:r>
        <w:rPr>
          <w:spacing w:val="-6"/>
        </w:rPr>
        <w:t> </w:t>
      </w:r>
      <w:r>
        <w:rPr/>
        <w:t>shodný</w:t>
      </w:r>
      <w:r>
        <w:rPr>
          <w:spacing w:val="-7"/>
        </w:rPr>
        <w:t> </w:t>
      </w:r>
      <w:r>
        <w:rPr/>
        <w:t>jako</w:t>
      </w:r>
      <w:r>
        <w:rPr>
          <w:spacing w:val="-7"/>
        </w:rPr>
        <w:t> </w:t>
      </w:r>
      <w:r>
        <w:rPr/>
        <w:t>pro</w:t>
      </w:r>
      <w:r>
        <w:rPr>
          <w:spacing w:val="-11"/>
        </w:rPr>
        <w:t> </w:t>
      </w:r>
      <w:r>
        <w:rPr/>
        <w:t>stav</w:t>
      </w:r>
      <w:r>
        <w:rPr>
          <w:spacing w:val="-7"/>
        </w:rPr>
        <w:t> </w:t>
      </w:r>
      <w:r>
        <w:rPr/>
        <w:t>stávající.</w:t>
      </w:r>
      <w:r>
        <w:rPr>
          <w:spacing w:val="-8"/>
        </w:rPr>
        <w:t> </w:t>
      </w:r>
      <w:r>
        <w:rPr/>
        <w:t>Nově</w:t>
      </w:r>
      <w:r>
        <w:rPr>
          <w:spacing w:val="-8"/>
        </w:rPr>
        <w:t> </w:t>
      </w:r>
      <w:r>
        <w:rPr/>
        <w:t>se navrhuje</w:t>
      </w:r>
      <w:r>
        <w:rPr>
          <w:spacing w:val="-6"/>
        </w:rPr>
        <w:t> </w:t>
      </w:r>
      <w:r>
        <w:rPr/>
        <w:t>ponechání</w:t>
      </w:r>
      <w:r>
        <w:rPr>
          <w:spacing w:val="-5"/>
        </w:rPr>
        <w:t> </w:t>
      </w:r>
      <w:r>
        <w:rPr/>
        <w:t>pouze</w:t>
      </w:r>
      <w:r>
        <w:rPr>
          <w:spacing w:val="-6"/>
        </w:rPr>
        <w:t> </w:t>
      </w:r>
      <w:r>
        <w:rPr/>
        <w:t>stávajícího</w:t>
      </w:r>
      <w:r>
        <w:rPr>
          <w:spacing w:val="-5"/>
        </w:rPr>
        <w:t> </w:t>
      </w:r>
      <w:r>
        <w:rPr/>
        <w:t>stoupacího</w:t>
      </w:r>
      <w:r>
        <w:rPr>
          <w:spacing w:val="-5"/>
        </w:rPr>
        <w:t> </w:t>
      </w:r>
      <w:r>
        <w:rPr/>
        <w:t>potrubí</w:t>
      </w:r>
      <w:r>
        <w:rPr>
          <w:spacing w:val="-5"/>
        </w:rPr>
        <w:t> </w:t>
      </w:r>
      <w:r>
        <w:rPr/>
        <w:t>procházejícího</w:t>
      </w:r>
      <w:r>
        <w:rPr>
          <w:spacing w:val="-5"/>
        </w:rPr>
        <w:t> </w:t>
      </w:r>
      <w:r>
        <w:rPr/>
        <w:t>přes</w:t>
      </w:r>
      <w:r>
        <w:rPr>
          <w:spacing w:val="-5"/>
        </w:rPr>
        <w:t> </w:t>
      </w:r>
      <w:r>
        <w:rPr/>
        <w:t>řešené</w:t>
      </w:r>
      <w:r>
        <w:rPr>
          <w:spacing w:val="-6"/>
        </w:rPr>
        <w:t> </w:t>
      </w:r>
      <w:r>
        <w:rPr/>
        <w:t>podlaží. Potrubí bude důkladně prohlédnuto a případně poškozená místa opravena nebo příslušné úseky potrubí vyměněny. Nově budou instalována nová otopná tělesa napojená na stávající stoupačky pomocí ocelového a měděného potrubí. Otopná tělesa budou opatřena novými termoregulačními ventily (otopná tělesa budou v provedení ventil kompakt, termoregulační ventily budou součástí těchto otopných těles). Tělesa budou rozmístěna s ohledem na interiér. Předpokládá se rovněž, že rozvody (stávající i nové) budou v rámci zařízení interiéru </w:t>
      </w:r>
      <w:r>
        <w:rPr>
          <w:spacing w:val="-2"/>
        </w:rPr>
        <w:t>zakrytovány.</w:t>
      </w:r>
    </w:p>
    <w:p>
      <w:pPr>
        <w:pStyle w:val="BodyText"/>
        <w:spacing w:line="276" w:lineRule="auto" w:before="144"/>
        <w:ind w:left="117" w:right="390"/>
        <w:jc w:val="both"/>
      </w:pPr>
      <w:r>
        <w:rPr/>
        <w:t>EPS - Elektronická požární signalizace - rekonstruovaná část objektu bude doplněna o nové hlásiče EPS.</w:t>
      </w:r>
    </w:p>
    <w:p>
      <w:pPr>
        <w:pStyle w:val="BodyText"/>
        <w:spacing w:before="144"/>
        <w:ind w:left="117"/>
        <w:jc w:val="both"/>
      </w:pPr>
      <w:r>
        <w:rPr/>
        <w:t>Zastavěná</w:t>
      </w:r>
      <w:r>
        <w:rPr>
          <w:spacing w:val="-1"/>
        </w:rPr>
        <w:t> </w:t>
      </w:r>
      <w:r>
        <w:rPr/>
        <w:t>plocha</w:t>
      </w:r>
      <w:r>
        <w:rPr>
          <w:spacing w:val="-1"/>
        </w:rPr>
        <w:t> </w:t>
      </w:r>
      <w:r>
        <w:rPr/>
        <w:t>objektu: je </w:t>
      </w:r>
      <w:r>
        <w:rPr>
          <w:spacing w:val="-2"/>
        </w:rPr>
        <w:t>1073m</w:t>
      </w:r>
      <w:r>
        <w:rPr>
          <w:spacing w:val="-2"/>
          <w:vertAlign w:val="superscript"/>
        </w:rPr>
        <w:t>2</w:t>
      </w:r>
      <w:r>
        <w:rPr>
          <w:spacing w:val="-2"/>
          <w:vertAlign w:val="baseline"/>
        </w:rPr>
        <w:t>.</w:t>
      </w:r>
    </w:p>
    <w:p>
      <w:pPr>
        <w:pStyle w:val="BodyText"/>
        <w:spacing w:before="187"/>
        <w:ind w:left="117"/>
        <w:jc w:val="both"/>
      </w:pPr>
      <w:r>
        <w:rPr/>
        <w:t>Ostatní</w:t>
      </w:r>
      <w:r>
        <w:rPr>
          <w:spacing w:val="-1"/>
        </w:rPr>
        <w:t> </w:t>
      </w:r>
      <w:r>
        <w:rPr/>
        <w:t>podrobnosti</w:t>
      </w:r>
      <w:r>
        <w:rPr>
          <w:spacing w:val="-4"/>
        </w:rPr>
        <w:t> </w:t>
      </w:r>
      <w:r>
        <w:rPr/>
        <w:t>jsou</w:t>
      </w:r>
      <w:r>
        <w:rPr>
          <w:spacing w:val="-1"/>
        </w:rPr>
        <w:t> </w:t>
      </w:r>
      <w:r>
        <w:rPr/>
        <w:t>uvedeny</w:t>
      </w:r>
      <w:r>
        <w:rPr>
          <w:spacing w:val="-2"/>
        </w:rPr>
        <w:t> </w:t>
      </w:r>
      <w:r>
        <w:rPr/>
        <w:t>v</w:t>
      </w:r>
      <w:r>
        <w:rPr>
          <w:spacing w:val="-1"/>
        </w:rPr>
        <w:t> </w:t>
      </w:r>
      <w:r>
        <w:rPr/>
        <w:t>projektové</w:t>
      </w:r>
      <w:r>
        <w:rPr>
          <w:spacing w:val="-5"/>
        </w:rPr>
        <w:t> </w:t>
      </w:r>
      <w:r>
        <w:rPr/>
        <w:t>dokumentaci</w:t>
      </w:r>
      <w:r>
        <w:rPr>
          <w:spacing w:val="-1"/>
        </w:rPr>
        <w:t> </w:t>
      </w:r>
      <w:r>
        <w:rPr>
          <w:spacing w:val="-2"/>
        </w:rPr>
        <w:t>[P1].</w:t>
      </w:r>
    </w:p>
    <w:p>
      <w:pPr>
        <w:pStyle w:val="BodyText"/>
        <w:spacing w:before="8"/>
        <w:ind w:left="0"/>
        <w:rPr>
          <w:sz w:val="23"/>
        </w:rPr>
      </w:pPr>
    </w:p>
    <w:p>
      <w:pPr>
        <w:pStyle w:val="Heading1"/>
        <w:numPr>
          <w:ilvl w:val="0"/>
          <w:numId w:val="2"/>
        </w:numPr>
        <w:tabs>
          <w:tab w:pos="475" w:val="left" w:leader="none"/>
        </w:tabs>
        <w:spacing w:line="240" w:lineRule="auto" w:before="0" w:after="0"/>
        <w:ind w:left="474" w:right="0" w:hanging="358"/>
        <w:jc w:val="both"/>
      </w:pPr>
      <w:bookmarkStart w:name="_bookmark3" w:id="4"/>
      <w:bookmarkEnd w:id="4"/>
      <w:r>
        <w:rPr/>
        <w:t>Ko</w:t>
      </w:r>
      <w:r>
        <w:rPr/>
        <w:t>ncepce</w:t>
      </w:r>
      <w:r>
        <w:rPr>
          <w:spacing w:val="58"/>
          <w:w w:val="150"/>
        </w:rPr>
        <w:t> </w:t>
      </w:r>
      <w:r>
        <w:rPr/>
        <w:t>požární</w:t>
      </w:r>
      <w:r>
        <w:rPr>
          <w:spacing w:val="58"/>
          <w:w w:val="150"/>
        </w:rPr>
        <w:t> </w:t>
      </w:r>
      <w:r>
        <w:rPr/>
        <w:t>bezpečnosti</w:t>
      </w:r>
      <w:r>
        <w:rPr>
          <w:spacing w:val="62"/>
          <w:w w:val="150"/>
        </w:rPr>
        <w:t> </w:t>
      </w:r>
      <w:r>
        <w:rPr/>
        <w:t>a</w:t>
      </w:r>
      <w:r>
        <w:rPr>
          <w:spacing w:val="59"/>
          <w:w w:val="150"/>
        </w:rPr>
        <w:t> </w:t>
      </w:r>
      <w:r>
        <w:rPr/>
        <w:t>řešení</w:t>
      </w:r>
      <w:r>
        <w:rPr>
          <w:spacing w:val="57"/>
          <w:w w:val="150"/>
        </w:rPr>
        <w:t> </w:t>
      </w:r>
      <w:r>
        <w:rPr/>
        <w:t>požární</w:t>
      </w:r>
      <w:r>
        <w:rPr>
          <w:spacing w:val="59"/>
          <w:w w:val="150"/>
        </w:rPr>
        <w:t> </w:t>
      </w:r>
      <w:r>
        <w:rPr/>
        <w:t>bezpečnosti</w:t>
      </w:r>
      <w:r>
        <w:rPr>
          <w:spacing w:val="58"/>
          <w:w w:val="150"/>
        </w:rPr>
        <w:t> </w:t>
      </w:r>
      <w:r>
        <w:rPr>
          <w:spacing w:val="-2"/>
        </w:rPr>
        <w:t>vzhledem</w:t>
      </w:r>
    </w:p>
    <w:p>
      <w:pPr>
        <w:spacing w:before="50"/>
        <w:ind w:left="474" w:right="0" w:firstLine="0"/>
        <w:jc w:val="both"/>
        <w:rPr>
          <w:b/>
          <w:sz w:val="28"/>
        </w:rPr>
      </w:pPr>
      <w:r>
        <w:rPr>
          <w:b/>
          <w:sz w:val="28"/>
        </w:rPr>
        <w:t>k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navrhované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změně</w:t>
      </w:r>
      <w:r>
        <w:rPr>
          <w:b/>
          <w:spacing w:val="-4"/>
          <w:sz w:val="28"/>
        </w:rPr>
        <w:t> </w:t>
      </w:r>
      <w:r>
        <w:rPr>
          <w:b/>
          <w:spacing w:val="-2"/>
          <w:sz w:val="28"/>
        </w:rPr>
        <w:t>užívání</w:t>
      </w:r>
    </w:p>
    <w:p>
      <w:pPr>
        <w:pStyle w:val="BodyText"/>
        <w:spacing w:line="276" w:lineRule="auto" w:before="169"/>
        <w:ind w:left="117" w:right="385"/>
        <w:jc w:val="both"/>
      </w:pPr>
      <w:r>
        <w:rPr/>
        <w:t>Koncepce požárně bezpečnostního řešení spočívá v</w:t>
      </w:r>
      <w:r>
        <w:rPr>
          <w:spacing w:val="-1"/>
        </w:rPr>
        <w:t> </w:t>
      </w:r>
      <w:r>
        <w:rPr/>
        <w:t>posouzení podmínek požární bezpečnosti objektu především v</w:t>
      </w:r>
      <w:r>
        <w:rPr>
          <w:spacing w:val="-2"/>
        </w:rPr>
        <w:t> </w:t>
      </w:r>
      <w:r>
        <w:rPr/>
        <w:t>souladu s</w:t>
      </w:r>
      <w:r>
        <w:rPr>
          <w:spacing w:val="-3"/>
        </w:rPr>
        <w:t> </w:t>
      </w:r>
      <w:r>
        <w:rPr/>
        <w:t>ČSN 73 0802 Požární bezpečnost staveb – Nevýrobní objekty. Navrhované úpravy budou řešeny také dle ČSN 73 0834 – Změna stavby, konkrétně jako změna stavby skupiny I.</w:t>
      </w:r>
    </w:p>
    <w:p>
      <w:pPr>
        <w:pStyle w:val="BodyText"/>
        <w:spacing w:line="276" w:lineRule="auto" w:before="121"/>
        <w:ind w:left="117" w:right="388"/>
        <w:jc w:val="both"/>
      </w:pPr>
      <w:r>
        <w:rPr/>
        <w:t>Objekt je v</w:t>
      </w:r>
      <w:r>
        <w:rPr>
          <w:spacing w:val="-2"/>
        </w:rPr>
        <w:t> </w:t>
      </w:r>
      <w:r>
        <w:rPr/>
        <w:t>původním stávajícím řešení využíván jako oddělení chirurgie se zázemím, není zasahován do hranic požárních úseků, není navržena přístavba či nástavba.</w:t>
      </w:r>
    </w:p>
    <w:p>
      <w:pPr>
        <w:pStyle w:val="BodyText"/>
        <w:spacing w:before="6"/>
        <w:ind w:left="0"/>
        <w:rPr>
          <w:sz w:val="19"/>
        </w:rPr>
      </w:pPr>
    </w:p>
    <w:p>
      <w:pPr>
        <w:pStyle w:val="BodyText"/>
        <w:spacing w:before="1"/>
        <w:ind w:left="117"/>
        <w:jc w:val="both"/>
      </w:pPr>
      <w:r>
        <w:rPr>
          <w:u w:val="single"/>
        </w:rPr>
        <w:t>Objekt</w:t>
      </w:r>
      <w:r>
        <w:rPr>
          <w:spacing w:val="-2"/>
          <w:u w:val="single"/>
        </w:rPr>
        <w:t> </w:t>
      </w:r>
      <w:r>
        <w:rPr>
          <w:u w:val="single"/>
        </w:rPr>
        <w:t>je</w:t>
      </w:r>
      <w:r>
        <w:rPr>
          <w:spacing w:val="-2"/>
          <w:u w:val="single"/>
        </w:rPr>
        <w:t> </w:t>
      </w:r>
      <w:r>
        <w:rPr>
          <w:u w:val="single"/>
        </w:rPr>
        <w:t>zařazen</w:t>
      </w:r>
      <w:r>
        <w:rPr>
          <w:spacing w:val="-2"/>
          <w:u w:val="single"/>
        </w:rPr>
        <w:t> </w:t>
      </w:r>
      <w:r>
        <w:rPr>
          <w:u w:val="single"/>
        </w:rPr>
        <w:t>dle</w:t>
      </w:r>
      <w:r>
        <w:rPr>
          <w:spacing w:val="-3"/>
          <w:u w:val="single"/>
        </w:rPr>
        <w:t> </w:t>
      </w:r>
      <w:r>
        <w:rPr>
          <w:u w:val="single"/>
        </w:rPr>
        <w:t>vyhlášky</w:t>
      </w:r>
      <w:r>
        <w:rPr>
          <w:spacing w:val="-1"/>
          <w:u w:val="single"/>
        </w:rPr>
        <w:t> </w:t>
      </w:r>
      <w:r>
        <w:rPr>
          <w:u w:val="single"/>
        </w:rPr>
        <w:t>460/2021</w:t>
      </w:r>
      <w:r>
        <w:rPr>
          <w:spacing w:val="-3"/>
          <w:u w:val="single"/>
        </w:rPr>
        <w:t> </w:t>
      </w:r>
      <w:r>
        <w:rPr>
          <w:u w:val="single"/>
        </w:rPr>
        <w:t>Sb.</w:t>
      </w:r>
      <w:r>
        <w:rPr>
          <w:spacing w:val="-2"/>
          <w:u w:val="single"/>
        </w:rPr>
        <w:t> </w:t>
      </w:r>
      <w:r>
        <w:rPr>
          <w:u w:val="single"/>
        </w:rPr>
        <w:t>kategorie</w:t>
      </w:r>
      <w:r>
        <w:rPr>
          <w:spacing w:val="-2"/>
          <w:u w:val="single"/>
        </w:rPr>
        <w:t> </w:t>
      </w:r>
      <w:r>
        <w:rPr>
          <w:u w:val="single"/>
        </w:rPr>
        <w:t>stavby</w:t>
      </w:r>
      <w:r>
        <w:rPr>
          <w:spacing w:val="-2"/>
          <w:u w:val="single"/>
        </w:rPr>
        <w:t> </w:t>
      </w:r>
      <w:r>
        <w:rPr>
          <w:spacing w:val="-4"/>
          <w:u w:val="single"/>
        </w:rPr>
        <w:t>III.</w:t>
      </w:r>
    </w:p>
    <w:p>
      <w:pPr>
        <w:pStyle w:val="BodyText"/>
        <w:spacing w:before="3"/>
        <w:ind w:left="0"/>
        <w:rPr>
          <w:sz w:val="9"/>
        </w:rPr>
      </w:pPr>
    </w:p>
    <w:p>
      <w:pPr>
        <w:spacing w:line="276" w:lineRule="auto" w:before="54"/>
        <w:ind w:left="117" w:right="400" w:firstLine="0"/>
        <w:jc w:val="both"/>
        <w:rPr>
          <w:sz w:val="20"/>
        </w:rPr>
      </w:pPr>
      <w:r>
        <w:rPr>
          <w:sz w:val="20"/>
        </w:rPr>
        <w:t>§5</w:t>
      </w:r>
      <w:r>
        <w:rPr>
          <w:spacing w:val="-1"/>
          <w:sz w:val="20"/>
        </w:rPr>
        <w:t> </w:t>
      </w:r>
      <w:r>
        <w:rPr>
          <w:sz w:val="20"/>
        </w:rPr>
        <w:t>– e)</w:t>
      </w:r>
      <w:r>
        <w:rPr>
          <w:spacing w:val="-2"/>
          <w:sz w:val="20"/>
        </w:rPr>
        <w:t> </w:t>
      </w:r>
      <w:r>
        <w:rPr>
          <w:sz w:val="20"/>
        </w:rPr>
        <w:t>pátá</w:t>
      </w:r>
      <w:r>
        <w:rPr>
          <w:spacing w:val="-3"/>
          <w:sz w:val="20"/>
        </w:rPr>
        <w:t> </w:t>
      </w:r>
      <w:r>
        <w:rPr>
          <w:sz w:val="20"/>
        </w:rPr>
        <w:t>třída</w:t>
      </w:r>
      <w:r>
        <w:rPr>
          <w:spacing w:val="-1"/>
          <w:sz w:val="20"/>
        </w:rPr>
        <w:t> </w:t>
      </w:r>
      <w:r>
        <w:rPr>
          <w:sz w:val="20"/>
        </w:rPr>
        <w:t>využití</w:t>
      </w:r>
      <w:r>
        <w:rPr>
          <w:spacing w:val="-2"/>
          <w:sz w:val="20"/>
        </w:rPr>
        <w:t> </w:t>
      </w:r>
      <w:r>
        <w:rPr>
          <w:sz w:val="20"/>
        </w:rPr>
        <w:t>zahrnuje</w:t>
      </w:r>
      <w:r>
        <w:rPr>
          <w:spacing w:val="-1"/>
          <w:sz w:val="20"/>
        </w:rPr>
        <w:t> </w:t>
      </w:r>
      <w:r>
        <w:rPr>
          <w:sz w:val="20"/>
        </w:rPr>
        <w:t>stavbu</w:t>
      </w:r>
      <w:r>
        <w:rPr>
          <w:spacing w:val="-3"/>
          <w:sz w:val="20"/>
        </w:rPr>
        <w:t> </w:t>
      </w:r>
      <w:r>
        <w:rPr>
          <w:sz w:val="20"/>
        </w:rPr>
        <w:t>nebo</w:t>
      </w:r>
      <w:r>
        <w:rPr>
          <w:spacing w:val="-3"/>
          <w:sz w:val="20"/>
        </w:rPr>
        <w:t> </w:t>
      </w:r>
      <w:r>
        <w:rPr>
          <w:sz w:val="20"/>
        </w:rPr>
        <w:t>část</w:t>
      </w:r>
      <w:r>
        <w:rPr>
          <w:spacing w:val="-1"/>
          <w:sz w:val="20"/>
        </w:rPr>
        <w:t> </w:t>
      </w:r>
      <w:r>
        <w:rPr>
          <w:sz w:val="20"/>
        </w:rPr>
        <w:t>stavby,</w:t>
      </w:r>
      <w:r>
        <w:rPr>
          <w:spacing w:val="-1"/>
          <w:sz w:val="20"/>
        </w:rPr>
        <w:t> </w:t>
      </w:r>
      <w:r>
        <w:rPr>
          <w:sz w:val="20"/>
        </w:rPr>
        <w:t>ve které</w:t>
      </w:r>
      <w:r>
        <w:rPr>
          <w:spacing w:val="-1"/>
          <w:sz w:val="20"/>
        </w:rPr>
        <w:t> </w:t>
      </w:r>
      <w:r>
        <w:rPr>
          <w:sz w:val="20"/>
        </w:rPr>
        <w:t>se nachází</w:t>
      </w:r>
      <w:r>
        <w:rPr>
          <w:spacing w:val="-1"/>
          <w:sz w:val="20"/>
        </w:rPr>
        <w:t> </w:t>
      </w:r>
      <w:r>
        <w:rPr>
          <w:sz w:val="20"/>
        </w:rPr>
        <w:t>prostor určený</w:t>
      </w:r>
      <w:r>
        <w:rPr>
          <w:spacing w:val="-1"/>
          <w:sz w:val="20"/>
        </w:rPr>
        <w:t> </w:t>
      </w:r>
      <w:r>
        <w:rPr>
          <w:sz w:val="20"/>
        </w:rPr>
        <w:t>pro osoby,</w:t>
      </w:r>
      <w:r>
        <w:rPr>
          <w:spacing w:val="-1"/>
          <w:sz w:val="20"/>
        </w:rPr>
        <w:t> </w:t>
      </w:r>
      <w:r>
        <w:rPr>
          <w:sz w:val="20"/>
        </w:rPr>
        <w:t>jejichž evakuace při požáru je podmíněna asistencí dalších osob</w:t>
      </w:r>
    </w:p>
    <w:p>
      <w:pPr>
        <w:spacing w:line="276" w:lineRule="auto" w:before="120"/>
        <w:ind w:left="117" w:right="394" w:firstLine="0"/>
        <w:jc w:val="both"/>
        <w:rPr>
          <w:sz w:val="20"/>
        </w:rPr>
      </w:pPr>
      <w:r>
        <w:rPr>
          <w:sz w:val="20"/>
        </w:rPr>
        <w:t>§9 – stavba kategorie III., a) o</w:t>
      </w:r>
      <w:r>
        <w:rPr>
          <w:spacing w:val="-1"/>
          <w:sz w:val="20"/>
        </w:rPr>
        <w:t> </w:t>
      </w:r>
      <w:r>
        <w:rPr>
          <w:sz w:val="20"/>
        </w:rPr>
        <w:t>výšce stavby větší</w:t>
      </w:r>
      <w:r>
        <w:rPr>
          <w:spacing w:val="-1"/>
          <w:sz w:val="20"/>
        </w:rPr>
        <w:t> </w:t>
      </w:r>
      <w:r>
        <w:rPr>
          <w:sz w:val="20"/>
        </w:rPr>
        <w:t>než 6 m,</w:t>
      </w:r>
      <w:r>
        <w:rPr>
          <w:spacing w:val="-3"/>
          <w:sz w:val="20"/>
        </w:rPr>
        <w:t> </w:t>
      </w:r>
      <w:r>
        <w:rPr>
          <w:sz w:val="20"/>
        </w:rPr>
        <w:t>jedná-li</w:t>
      </w:r>
      <w:r>
        <w:rPr>
          <w:spacing w:val="-1"/>
          <w:sz w:val="20"/>
        </w:rPr>
        <w:t> </w:t>
      </w:r>
      <w:r>
        <w:rPr>
          <w:sz w:val="20"/>
        </w:rPr>
        <w:t>se o</w:t>
      </w:r>
      <w:r>
        <w:rPr>
          <w:spacing w:val="-1"/>
          <w:sz w:val="20"/>
        </w:rPr>
        <w:t> </w:t>
      </w:r>
      <w:r>
        <w:rPr>
          <w:sz w:val="20"/>
        </w:rPr>
        <w:t>stavbu</w:t>
      </w:r>
      <w:r>
        <w:rPr>
          <w:spacing w:val="-2"/>
          <w:sz w:val="20"/>
        </w:rPr>
        <w:t> </w:t>
      </w:r>
      <w:r>
        <w:rPr>
          <w:sz w:val="20"/>
        </w:rPr>
        <w:t>s pátou</w:t>
      </w:r>
      <w:r>
        <w:rPr>
          <w:spacing w:val="-2"/>
          <w:sz w:val="20"/>
        </w:rPr>
        <w:t> </w:t>
      </w:r>
      <w:r>
        <w:rPr>
          <w:sz w:val="20"/>
        </w:rPr>
        <w:t>třídou</w:t>
      </w:r>
      <w:r>
        <w:rPr>
          <w:spacing w:val="-2"/>
          <w:sz w:val="20"/>
        </w:rPr>
        <w:t> </w:t>
      </w:r>
      <w:r>
        <w:rPr>
          <w:sz w:val="20"/>
        </w:rPr>
        <w:t>využití určenou</w:t>
      </w:r>
      <w:r>
        <w:rPr>
          <w:spacing w:val="-2"/>
          <w:sz w:val="20"/>
        </w:rPr>
        <w:t> </w:t>
      </w:r>
      <w:r>
        <w:rPr>
          <w:sz w:val="20"/>
        </w:rPr>
        <w:t>pro více než 10 osob, jejichž evakuace při požáru je podmíněna asistencí dalších osob,</w:t>
      </w:r>
    </w:p>
    <w:p>
      <w:pPr>
        <w:pStyle w:val="ListParagraph"/>
        <w:numPr>
          <w:ilvl w:val="1"/>
          <w:numId w:val="2"/>
        </w:numPr>
        <w:tabs>
          <w:tab w:pos="401" w:val="left" w:leader="none"/>
        </w:tabs>
        <w:spacing w:line="276" w:lineRule="auto" w:before="118" w:after="0"/>
        <w:ind w:left="117" w:right="392" w:firstLine="0"/>
        <w:jc w:val="both"/>
        <w:rPr>
          <w:sz w:val="24"/>
        </w:rPr>
      </w:pPr>
      <w:r>
        <w:rPr>
          <w:sz w:val="24"/>
          <w:u w:val="single"/>
        </w:rPr>
        <w:t>Rozsah</w:t>
      </w:r>
      <w:r>
        <w:rPr>
          <w:spacing w:val="-7"/>
          <w:sz w:val="24"/>
          <w:u w:val="single"/>
        </w:rPr>
        <w:t> </w:t>
      </w:r>
      <w:r>
        <w:rPr>
          <w:sz w:val="24"/>
          <w:u w:val="single"/>
        </w:rPr>
        <w:t>navrhovaných</w:t>
      </w:r>
      <w:r>
        <w:rPr>
          <w:spacing w:val="-6"/>
          <w:sz w:val="24"/>
          <w:u w:val="single"/>
        </w:rPr>
        <w:t> </w:t>
      </w:r>
      <w:r>
        <w:rPr>
          <w:sz w:val="24"/>
          <w:u w:val="single"/>
        </w:rPr>
        <w:t>změn</w:t>
      </w:r>
      <w:r>
        <w:rPr>
          <w:spacing w:val="-7"/>
          <w:sz w:val="24"/>
          <w:u w:val="single"/>
        </w:rPr>
        <w:t> </w:t>
      </w:r>
      <w:r>
        <w:rPr>
          <w:sz w:val="24"/>
          <w:u w:val="single"/>
        </w:rPr>
        <w:t>viz</w:t>
      </w:r>
      <w:r>
        <w:rPr>
          <w:spacing w:val="-7"/>
          <w:sz w:val="24"/>
          <w:u w:val="single"/>
        </w:rPr>
        <w:t> </w:t>
      </w:r>
      <w:r>
        <w:rPr>
          <w:sz w:val="24"/>
          <w:u w:val="single"/>
        </w:rPr>
        <w:t>výše</w:t>
      </w:r>
      <w:r>
        <w:rPr>
          <w:spacing w:val="-8"/>
          <w:sz w:val="24"/>
          <w:u w:val="single"/>
        </w:rPr>
        <w:t> </w:t>
      </w:r>
      <w:r>
        <w:rPr>
          <w:sz w:val="24"/>
          <w:u w:val="single"/>
        </w:rPr>
        <w:t>odpovídá</w:t>
      </w:r>
      <w:r>
        <w:rPr>
          <w:spacing w:val="-6"/>
          <w:sz w:val="24"/>
          <w:u w:val="single"/>
        </w:rPr>
        <w:t> </w:t>
      </w:r>
      <w:r>
        <w:rPr>
          <w:sz w:val="24"/>
          <w:u w:val="single"/>
        </w:rPr>
        <w:t>Změnám</w:t>
      </w:r>
      <w:r>
        <w:rPr>
          <w:spacing w:val="-6"/>
          <w:sz w:val="24"/>
          <w:u w:val="single"/>
        </w:rPr>
        <w:t> </w:t>
      </w:r>
      <w:r>
        <w:rPr>
          <w:sz w:val="24"/>
          <w:u w:val="single"/>
        </w:rPr>
        <w:t>stavby</w:t>
      </w:r>
      <w:r>
        <w:rPr>
          <w:spacing w:val="-7"/>
          <w:sz w:val="24"/>
          <w:u w:val="single"/>
        </w:rPr>
        <w:t> </w:t>
      </w:r>
      <w:r>
        <w:rPr>
          <w:sz w:val="24"/>
          <w:u w:val="single"/>
        </w:rPr>
        <w:t>skupiny</w:t>
      </w:r>
      <w:r>
        <w:rPr>
          <w:spacing w:val="-6"/>
          <w:sz w:val="24"/>
          <w:u w:val="single"/>
        </w:rPr>
        <w:t> </w:t>
      </w:r>
      <w:r>
        <w:rPr>
          <w:sz w:val="24"/>
          <w:u w:val="single"/>
        </w:rPr>
        <w:t>I.,</w:t>
      </w:r>
      <w:r>
        <w:rPr>
          <w:spacing w:val="-8"/>
          <w:sz w:val="24"/>
          <w:u w:val="single"/>
        </w:rPr>
        <w:t> </w:t>
      </w:r>
      <w:r>
        <w:rPr>
          <w:sz w:val="24"/>
          <w:u w:val="single"/>
        </w:rPr>
        <w:t>dle</w:t>
      </w:r>
      <w:r>
        <w:rPr>
          <w:spacing w:val="-7"/>
          <w:sz w:val="24"/>
          <w:u w:val="single"/>
        </w:rPr>
        <w:t> </w:t>
      </w:r>
      <w:r>
        <w:rPr>
          <w:sz w:val="24"/>
          <w:u w:val="single"/>
        </w:rPr>
        <w:t>čl.</w:t>
      </w:r>
      <w:r>
        <w:rPr>
          <w:spacing w:val="-8"/>
          <w:sz w:val="24"/>
          <w:u w:val="single"/>
        </w:rPr>
        <w:t> </w:t>
      </w:r>
      <w:r>
        <w:rPr>
          <w:sz w:val="24"/>
          <w:u w:val="single"/>
        </w:rPr>
        <w:t>3.2,ČSN</w:t>
      </w:r>
      <w:r>
        <w:rPr>
          <w:spacing w:val="-7"/>
          <w:sz w:val="24"/>
          <w:u w:val="single"/>
        </w:rPr>
        <w:t> </w:t>
      </w:r>
      <w:r>
        <w:rPr>
          <w:sz w:val="24"/>
          <w:u w:val="single"/>
        </w:rPr>
        <w:t>73</w:t>
      </w:r>
      <w:r>
        <w:rPr>
          <w:sz w:val="24"/>
        </w:rPr>
        <w:t> </w:t>
      </w:r>
      <w:r>
        <w:rPr>
          <w:sz w:val="24"/>
          <w:u w:val="single"/>
        </w:rPr>
        <w:t>0834, kde z hlediska požární bezpečnosti za změnu užívání prostoru či provozu považujeme</w:t>
      </w:r>
      <w:r>
        <w:rPr>
          <w:sz w:val="24"/>
        </w:rPr>
        <w:t> </w:t>
      </w:r>
      <w:r>
        <w:rPr>
          <w:sz w:val="24"/>
          <w:u w:val="single"/>
        </w:rPr>
        <w:t>pouze takovou změnu, která u měněného prostoru vede:</w:t>
      </w:r>
    </w:p>
    <w:p>
      <w:pPr>
        <w:pStyle w:val="ListParagraph"/>
        <w:numPr>
          <w:ilvl w:val="2"/>
          <w:numId w:val="2"/>
        </w:numPr>
        <w:tabs>
          <w:tab w:pos="401" w:val="left" w:leader="none"/>
        </w:tabs>
        <w:spacing w:line="240" w:lineRule="auto" w:before="120" w:after="0"/>
        <w:ind w:left="400" w:right="0" w:hanging="284"/>
        <w:jc w:val="both"/>
        <w:rPr>
          <w:sz w:val="24"/>
        </w:rPr>
      </w:pPr>
      <w:r>
        <w:rPr>
          <w:sz w:val="24"/>
        </w:rPr>
        <w:t>ke</w:t>
      </w:r>
      <w:r>
        <w:rPr>
          <w:spacing w:val="-3"/>
          <w:sz w:val="24"/>
        </w:rPr>
        <w:t> </w:t>
      </w:r>
      <w:r>
        <w:rPr>
          <w:sz w:val="24"/>
        </w:rPr>
        <w:t>zvýšení</w:t>
      </w:r>
      <w:r>
        <w:rPr>
          <w:spacing w:val="-3"/>
          <w:sz w:val="24"/>
        </w:rPr>
        <w:t> </w:t>
      </w:r>
      <w:r>
        <w:rPr>
          <w:sz w:val="24"/>
        </w:rPr>
        <w:t>požárního</w:t>
      </w:r>
      <w:r>
        <w:rPr>
          <w:spacing w:val="-1"/>
          <w:sz w:val="24"/>
        </w:rPr>
        <w:t> </w:t>
      </w:r>
      <w:r>
        <w:rPr>
          <w:sz w:val="24"/>
        </w:rPr>
        <w:t>rizika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více</w:t>
      </w:r>
      <w:r>
        <w:rPr>
          <w:spacing w:val="-1"/>
          <w:sz w:val="24"/>
        </w:rPr>
        <w:t> </w:t>
      </w:r>
      <w:r>
        <w:rPr>
          <w:sz w:val="24"/>
        </w:rPr>
        <w:t>než</w:t>
      </w:r>
      <w:r>
        <w:rPr>
          <w:spacing w:val="-1"/>
          <w:sz w:val="24"/>
        </w:rPr>
        <w:t> </w:t>
      </w:r>
      <w:r>
        <w:rPr>
          <w:sz w:val="24"/>
        </w:rPr>
        <w:t>15kg/m</w:t>
      </w:r>
      <w:r>
        <w:rPr>
          <w:sz w:val="24"/>
          <w:vertAlign w:val="superscript"/>
        </w:rPr>
        <w:t>2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dle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čl.</w:t>
      </w:r>
      <w:r>
        <w:rPr>
          <w:spacing w:val="-1"/>
          <w:sz w:val="24"/>
          <w:vertAlign w:val="baseline"/>
        </w:rPr>
        <w:t> </w:t>
      </w:r>
      <w:r>
        <w:rPr>
          <w:spacing w:val="-2"/>
          <w:sz w:val="24"/>
          <w:vertAlign w:val="baseline"/>
        </w:rPr>
        <w:t>3.2a;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0" w:footer="1364" w:top="1240" w:bottom="1560" w:left="1160" w:right="880"/>
        </w:sectPr>
      </w:pPr>
    </w:p>
    <w:p>
      <w:pPr>
        <w:spacing w:line="276" w:lineRule="auto" w:before="38"/>
        <w:ind w:left="400" w:right="0" w:firstLine="0"/>
        <w:jc w:val="left"/>
        <w:rPr>
          <w:i/>
          <w:sz w:val="24"/>
        </w:rPr>
      </w:pPr>
      <w:r>
        <w:rPr>
          <w:b/>
          <w:sz w:val="24"/>
        </w:rPr>
        <w:t>-</w:t>
      </w:r>
      <w:r>
        <w:rPr>
          <w:b/>
          <w:spacing w:val="-7"/>
          <w:sz w:val="24"/>
        </w:rPr>
        <w:t> </w:t>
      </w:r>
      <w:r>
        <w:rPr>
          <w:i/>
          <w:sz w:val="24"/>
        </w:rPr>
        <w:t>vlivem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změny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užívání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nedochází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k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nárůstu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požárního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rizika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o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více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jak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15kg/m</w:t>
      </w:r>
      <w:r>
        <w:rPr>
          <w:i/>
          <w:sz w:val="24"/>
          <w:vertAlign w:val="superscript"/>
        </w:rPr>
        <w:t>2</w:t>
      </w:r>
      <w:r>
        <w:rPr>
          <w:i/>
          <w:spacing w:val="-4"/>
          <w:sz w:val="24"/>
          <w:vertAlign w:val="baseline"/>
        </w:rPr>
        <w:t> </w:t>
      </w:r>
      <w:r>
        <w:rPr>
          <w:i/>
          <w:sz w:val="24"/>
          <w:vertAlign w:val="baseline"/>
        </w:rPr>
        <w:t>–</w:t>
      </w:r>
      <w:r>
        <w:rPr>
          <w:i/>
          <w:spacing w:val="-6"/>
          <w:sz w:val="24"/>
          <w:vertAlign w:val="baseline"/>
        </w:rPr>
        <w:t> </w:t>
      </w:r>
      <w:r>
        <w:rPr>
          <w:i/>
          <w:sz w:val="24"/>
          <w:vertAlign w:val="baseline"/>
        </w:rPr>
        <w:t>požární</w:t>
      </w:r>
      <w:r>
        <w:rPr>
          <w:i/>
          <w:spacing w:val="-6"/>
          <w:sz w:val="24"/>
          <w:vertAlign w:val="baseline"/>
        </w:rPr>
        <w:t> </w:t>
      </w:r>
      <w:r>
        <w:rPr>
          <w:i/>
          <w:sz w:val="24"/>
          <w:vertAlign w:val="baseline"/>
        </w:rPr>
        <w:t>riziko</w:t>
      </w:r>
      <w:r>
        <w:rPr>
          <w:i/>
          <w:sz w:val="24"/>
          <w:vertAlign w:val="baseline"/>
        </w:rPr>
        <w:t> stávajících požárních úseků:</w:t>
      </w:r>
    </w:p>
    <w:p>
      <w:pPr>
        <w:spacing w:before="118"/>
        <w:ind w:left="400" w:right="0" w:firstLine="0"/>
        <w:jc w:val="left"/>
        <w:rPr>
          <w:i/>
          <w:sz w:val="24"/>
        </w:rPr>
      </w:pPr>
      <w:r>
        <w:rPr>
          <w:b/>
          <w:sz w:val="24"/>
        </w:rPr>
        <w:t>N2.</w:t>
      </w:r>
      <w:r>
        <w:rPr>
          <w:i/>
          <w:sz w:val="24"/>
        </w:rPr>
        <w:t>7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IV.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SPB: </w:t>
      </w:r>
      <w:r>
        <w:rPr>
          <w:i/>
          <w:spacing w:val="-2"/>
          <w:sz w:val="24"/>
        </w:rPr>
        <w:t>16,83kg/m</w:t>
      </w:r>
      <w:r>
        <w:rPr>
          <w:i/>
          <w:spacing w:val="-2"/>
          <w:sz w:val="24"/>
          <w:vertAlign w:val="superscript"/>
        </w:rPr>
        <w:t>2</w:t>
      </w:r>
    </w:p>
    <w:p>
      <w:pPr>
        <w:spacing w:before="166"/>
        <w:ind w:left="400" w:right="0" w:firstLine="0"/>
        <w:jc w:val="left"/>
        <w:rPr>
          <w:i/>
          <w:sz w:val="24"/>
        </w:rPr>
      </w:pPr>
      <w:r>
        <w:rPr>
          <w:b/>
          <w:sz w:val="24"/>
        </w:rPr>
        <w:t>N2.</w:t>
      </w:r>
      <w:r>
        <w:rPr>
          <w:i/>
          <w:sz w:val="24"/>
        </w:rPr>
        <w:t>8 –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IV.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SPB:</w:t>
      </w:r>
      <w:r>
        <w:rPr>
          <w:i/>
          <w:spacing w:val="-1"/>
          <w:sz w:val="24"/>
        </w:rPr>
        <w:t> </w:t>
      </w:r>
      <w:r>
        <w:rPr>
          <w:i/>
          <w:spacing w:val="-2"/>
          <w:sz w:val="24"/>
        </w:rPr>
        <w:t>18,9kg/m</w:t>
      </w:r>
      <w:r>
        <w:rPr>
          <w:i/>
          <w:spacing w:val="-2"/>
          <w:sz w:val="24"/>
          <w:vertAlign w:val="superscript"/>
        </w:rPr>
        <w:t>2</w:t>
      </w:r>
    </w:p>
    <w:p>
      <w:pPr>
        <w:pStyle w:val="BodyText"/>
        <w:spacing w:before="4"/>
        <w:ind w:left="0"/>
        <w:rPr>
          <w:i/>
          <w:sz w:val="26"/>
        </w:rPr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1064966</wp:posOffset>
            </wp:positionH>
            <wp:positionV relativeFrom="paragraph">
              <wp:posOffset>219439</wp:posOffset>
            </wp:positionV>
            <wp:extent cx="5752117" cy="1383887"/>
            <wp:effectExtent l="0" t="0" r="0" b="0"/>
            <wp:wrapTopAndBottom/>
            <wp:docPr id="5" name="image3.png" descr="Obsah obrázku text, účtenka, Písmo, bílé  Popis byl vytvořen automaticky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2117" cy="13838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0"/>
        <w:ind w:left="0"/>
        <w:rPr>
          <w:i/>
          <w:sz w:val="33"/>
        </w:rPr>
      </w:pPr>
    </w:p>
    <w:p>
      <w:pPr>
        <w:spacing w:before="0"/>
        <w:ind w:left="400" w:right="0" w:firstLine="0"/>
        <w:jc w:val="left"/>
        <w:rPr>
          <w:i/>
          <w:sz w:val="24"/>
        </w:rPr>
      </w:pPr>
      <w:r>
        <w:rPr>
          <w:i/>
          <w:sz w:val="24"/>
        </w:rPr>
        <w:t>Nové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požární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riziko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dle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čl.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8.2.1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ČSN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73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0835:</w:t>
      </w:r>
      <w:r>
        <w:rPr>
          <w:i/>
          <w:spacing w:val="-1"/>
          <w:sz w:val="24"/>
        </w:rPr>
        <w:t> </w:t>
      </w:r>
      <w:r>
        <w:rPr>
          <w:i/>
          <w:spacing w:val="-2"/>
          <w:sz w:val="24"/>
        </w:rPr>
        <w:t>30kg/m</w:t>
      </w:r>
      <w:r>
        <w:rPr>
          <w:i/>
          <w:spacing w:val="-2"/>
          <w:sz w:val="24"/>
          <w:vertAlign w:val="superscript"/>
        </w:rPr>
        <w:t>2</w:t>
      </w:r>
    </w:p>
    <w:p>
      <w:pPr>
        <w:pStyle w:val="BodyText"/>
        <w:spacing w:before="2"/>
        <w:ind w:left="0"/>
        <w:rPr>
          <w:i/>
          <w:sz w:val="23"/>
        </w:rPr>
      </w:pPr>
    </w:p>
    <w:p>
      <w:pPr>
        <w:pStyle w:val="ListParagraph"/>
        <w:numPr>
          <w:ilvl w:val="2"/>
          <w:numId w:val="2"/>
        </w:numPr>
        <w:tabs>
          <w:tab w:pos="401" w:val="left" w:leader="none"/>
        </w:tabs>
        <w:spacing w:line="240" w:lineRule="auto" w:before="0" w:after="0"/>
        <w:ind w:left="400" w:right="0" w:hanging="284"/>
        <w:jc w:val="left"/>
        <w:rPr>
          <w:sz w:val="24"/>
        </w:rPr>
      </w:pPr>
      <w:r>
        <w:rPr>
          <w:sz w:val="24"/>
        </w:rPr>
        <w:t>nebo pokud se</w:t>
      </w:r>
      <w:r>
        <w:rPr>
          <w:spacing w:val="2"/>
          <w:sz w:val="24"/>
        </w:rPr>
        <w:t> </w:t>
      </w:r>
      <w:r>
        <w:rPr>
          <w:sz w:val="24"/>
        </w:rPr>
        <w:t>neprokáže,</w:t>
      </w:r>
      <w:r>
        <w:rPr>
          <w:spacing w:val="2"/>
          <w:sz w:val="24"/>
        </w:rPr>
        <w:t> </w:t>
      </w:r>
      <w:r>
        <w:rPr>
          <w:sz w:val="24"/>
        </w:rPr>
        <w:t>že únikové cesty</w:t>
      </w:r>
      <w:r>
        <w:rPr>
          <w:spacing w:val="2"/>
          <w:sz w:val="24"/>
        </w:rPr>
        <w:t> </w:t>
      </w:r>
      <w:r>
        <w:rPr>
          <w:sz w:val="24"/>
        </w:rPr>
        <w:t>nevyhovují</w:t>
      </w:r>
      <w:r>
        <w:rPr>
          <w:spacing w:val="-1"/>
          <w:sz w:val="24"/>
        </w:rPr>
        <w:t> </w:t>
      </w:r>
      <w:r>
        <w:rPr>
          <w:sz w:val="24"/>
        </w:rPr>
        <w:t>zvýšenému</w:t>
      </w:r>
      <w:r>
        <w:rPr>
          <w:spacing w:val="2"/>
          <w:sz w:val="24"/>
        </w:rPr>
        <w:t> </w:t>
      </w:r>
      <w:r>
        <w:rPr>
          <w:sz w:val="24"/>
        </w:rPr>
        <w:t>počtu</w:t>
      </w:r>
      <w:r>
        <w:rPr>
          <w:spacing w:val="1"/>
          <w:sz w:val="24"/>
        </w:rPr>
        <w:t> </w:t>
      </w:r>
      <w:r>
        <w:rPr>
          <w:sz w:val="24"/>
        </w:rPr>
        <w:t>unikajících </w:t>
      </w:r>
      <w:r>
        <w:rPr>
          <w:spacing w:val="-4"/>
          <w:sz w:val="24"/>
        </w:rPr>
        <w:t>osob</w:t>
      </w:r>
    </w:p>
    <w:p>
      <w:pPr>
        <w:pStyle w:val="BodyText"/>
        <w:spacing w:before="46"/>
      </w:pPr>
      <w:r>
        <w:rPr/>
        <w:t>dle</w:t>
      </w:r>
      <w:r>
        <w:rPr>
          <w:spacing w:val="-3"/>
        </w:rPr>
        <w:t> </w:t>
      </w:r>
      <w:r>
        <w:rPr>
          <w:spacing w:val="-2"/>
        </w:rPr>
        <w:t>3.2b;</w:t>
      </w:r>
    </w:p>
    <w:p>
      <w:pPr>
        <w:pStyle w:val="ListParagraph"/>
        <w:numPr>
          <w:ilvl w:val="3"/>
          <w:numId w:val="2"/>
        </w:numPr>
        <w:tabs>
          <w:tab w:pos="511" w:val="left" w:leader="none"/>
        </w:tabs>
        <w:spacing w:line="240" w:lineRule="auto" w:before="163" w:after="0"/>
        <w:ind w:left="510" w:right="0" w:hanging="111"/>
        <w:jc w:val="left"/>
        <w:rPr>
          <w:i/>
          <w:sz w:val="24"/>
        </w:rPr>
      </w:pPr>
      <w:r>
        <w:rPr>
          <w:i/>
          <w:spacing w:val="-1"/>
          <w:sz w:val="24"/>
          <w:u w:val="single"/>
        </w:rPr>
        <w:t> </w:t>
      </w:r>
      <w:r>
        <w:rPr>
          <w:i/>
          <w:sz w:val="24"/>
          <w:u w:val="single"/>
        </w:rPr>
        <w:t>stávající</w:t>
      </w:r>
      <w:r>
        <w:rPr>
          <w:i/>
          <w:spacing w:val="-2"/>
          <w:sz w:val="24"/>
          <w:u w:val="single"/>
        </w:rPr>
        <w:t> </w:t>
      </w:r>
      <w:r>
        <w:rPr>
          <w:i/>
          <w:sz w:val="24"/>
          <w:u w:val="single"/>
        </w:rPr>
        <w:t>počet </w:t>
      </w:r>
      <w:r>
        <w:rPr>
          <w:i/>
          <w:spacing w:val="-2"/>
          <w:sz w:val="24"/>
          <w:u w:val="single"/>
        </w:rPr>
        <w:t>osob:</w:t>
      </w:r>
    </w:p>
    <w:p>
      <w:pPr>
        <w:pStyle w:val="BodyText"/>
        <w:spacing w:before="4"/>
        <w:ind w:left="0"/>
        <w:rPr>
          <w:i/>
          <w:sz w:val="18"/>
        </w:rPr>
      </w:pP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1157582</wp:posOffset>
            </wp:positionH>
            <wp:positionV relativeFrom="paragraph">
              <wp:posOffset>157387</wp:posOffset>
            </wp:positionV>
            <wp:extent cx="5759282" cy="2506217"/>
            <wp:effectExtent l="0" t="0" r="0" b="0"/>
            <wp:wrapTopAndBottom/>
            <wp:docPr id="7" name="image4.png" descr="Obsah obrázku text, Písmo, účtenka, snímek obrazovky  Popis byl vytvořen automaticky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282" cy="25062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8"/>
        </w:rPr>
        <w:sectPr>
          <w:pgSz w:w="11910" w:h="16840"/>
          <w:pgMar w:header="0" w:footer="1364" w:top="1220" w:bottom="1560" w:left="1160" w:right="880"/>
        </w:sectPr>
      </w:pPr>
    </w:p>
    <w:p>
      <w:pPr>
        <w:pStyle w:val="BodyText"/>
        <w:ind w:left="648"/>
        <w:rPr>
          <w:sz w:val="20"/>
        </w:rPr>
      </w:pPr>
      <w:r>
        <w:rPr>
          <w:sz w:val="20"/>
        </w:rPr>
        <w:drawing>
          <wp:inline distT="0" distB="0" distL="0" distR="0">
            <wp:extent cx="5764985" cy="2402204"/>
            <wp:effectExtent l="0" t="0" r="0" b="0"/>
            <wp:docPr id="9" name="image5.png" descr="Obsah obrázku text, účtenka, Písmo, bílé  Popis byl vytvořen automaticky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4985" cy="2402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10"/>
        <w:ind w:left="0"/>
        <w:rPr>
          <w:i/>
          <w:sz w:val="11"/>
        </w:rPr>
      </w:pPr>
    </w:p>
    <w:p>
      <w:pPr>
        <w:pStyle w:val="ListParagraph"/>
        <w:numPr>
          <w:ilvl w:val="3"/>
          <w:numId w:val="2"/>
        </w:numPr>
        <w:tabs>
          <w:tab w:pos="511" w:val="left" w:leader="none"/>
        </w:tabs>
        <w:spacing w:line="240" w:lineRule="auto" w:before="46" w:after="0"/>
        <w:ind w:left="510" w:right="0" w:hanging="111"/>
        <w:jc w:val="left"/>
        <w:rPr>
          <w:i/>
          <w:sz w:val="24"/>
        </w:rPr>
      </w:pPr>
      <w:r>
        <w:rPr>
          <w:i/>
          <w:spacing w:val="-1"/>
          <w:sz w:val="24"/>
          <w:u w:val="single"/>
        </w:rPr>
        <w:t> </w:t>
      </w:r>
      <w:r>
        <w:rPr>
          <w:i/>
          <w:sz w:val="24"/>
          <w:u w:val="single"/>
        </w:rPr>
        <w:t>nový počet </w:t>
      </w:r>
      <w:r>
        <w:rPr>
          <w:i/>
          <w:spacing w:val="-2"/>
          <w:sz w:val="24"/>
          <w:u w:val="single"/>
        </w:rPr>
        <w:t>osob:</w:t>
      </w:r>
    </w:p>
    <w:p>
      <w:pPr>
        <w:spacing w:before="165"/>
        <w:ind w:left="400" w:right="0" w:firstLine="0"/>
        <w:jc w:val="left"/>
        <w:rPr>
          <w:i/>
          <w:sz w:val="24"/>
        </w:rPr>
      </w:pPr>
      <w:r>
        <w:rPr>
          <w:i/>
          <w:sz w:val="24"/>
        </w:rPr>
        <w:t>Lůžka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23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pacientů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vynásobeno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souč.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1,3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=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30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osob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(pol.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4.1,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ČSN 73</w:t>
      </w:r>
      <w:r>
        <w:rPr>
          <w:i/>
          <w:spacing w:val="-4"/>
          <w:sz w:val="24"/>
        </w:rPr>
        <w:t> </w:t>
      </w:r>
      <w:r>
        <w:rPr>
          <w:i/>
          <w:spacing w:val="-2"/>
          <w:sz w:val="24"/>
        </w:rPr>
        <w:t>0818)</w:t>
      </w:r>
    </w:p>
    <w:p>
      <w:pPr>
        <w:spacing w:before="163"/>
        <w:ind w:left="400" w:right="0" w:firstLine="0"/>
        <w:jc w:val="left"/>
        <w:rPr>
          <w:i/>
          <w:sz w:val="24"/>
        </w:rPr>
      </w:pPr>
      <w:r>
        <w:rPr>
          <w:i/>
          <w:sz w:val="24"/>
        </w:rPr>
        <w:t>Personál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10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osob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vynásobeno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souč.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1,3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=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13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osob (pol.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4.1,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ČSN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73</w:t>
      </w:r>
      <w:r>
        <w:rPr>
          <w:i/>
          <w:spacing w:val="-4"/>
          <w:sz w:val="24"/>
        </w:rPr>
        <w:t> </w:t>
      </w:r>
      <w:r>
        <w:rPr>
          <w:i/>
          <w:spacing w:val="-2"/>
          <w:sz w:val="24"/>
        </w:rPr>
        <w:t>0818)</w:t>
      </w:r>
    </w:p>
    <w:p>
      <w:pPr>
        <w:spacing w:before="163"/>
        <w:ind w:left="400" w:right="0" w:firstLine="0"/>
        <w:jc w:val="both"/>
        <w:rPr>
          <w:i/>
          <w:sz w:val="24"/>
        </w:rPr>
      </w:pPr>
      <w:r>
        <w:rPr>
          <w:i/>
          <w:sz w:val="24"/>
        </w:rPr>
        <w:t>=&gt;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nedochází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k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nárůstu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v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počtu</w:t>
      </w:r>
      <w:r>
        <w:rPr>
          <w:i/>
          <w:spacing w:val="-1"/>
          <w:sz w:val="24"/>
        </w:rPr>
        <w:t> </w:t>
      </w:r>
      <w:r>
        <w:rPr>
          <w:i/>
          <w:spacing w:val="-4"/>
          <w:sz w:val="24"/>
        </w:rPr>
        <w:t>osob</w:t>
      </w:r>
    </w:p>
    <w:p>
      <w:pPr>
        <w:pStyle w:val="ListParagraph"/>
        <w:numPr>
          <w:ilvl w:val="2"/>
          <w:numId w:val="2"/>
        </w:numPr>
        <w:tabs>
          <w:tab w:pos="401" w:val="left" w:leader="none"/>
        </w:tabs>
        <w:spacing w:line="276" w:lineRule="auto" w:before="166" w:after="0"/>
        <w:ind w:left="400" w:right="398" w:hanging="284"/>
        <w:jc w:val="both"/>
        <w:rPr>
          <w:sz w:val="24"/>
        </w:rPr>
      </w:pPr>
      <w:r>
        <w:rPr>
          <w:sz w:val="24"/>
        </w:rPr>
        <w:t>ke zvýšení počtu osob se sníženou schopností pohybu nebo neschopných samostatného pohybu o více jak 12 osob na kterékoliv únikové cestě objektu dle 3.2c;</w:t>
      </w:r>
    </w:p>
    <w:p>
      <w:pPr>
        <w:spacing w:line="276" w:lineRule="auto" w:before="121"/>
        <w:ind w:left="400" w:right="389" w:firstLine="0"/>
        <w:jc w:val="both"/>
        <w:rPr>
          <w:i/>
          <w:sz w:val="24"/>
        </w:rPr>
      </w:pPr>
      <w:r>
        <w:rPr>
          <w:b/>
          <w:sz w:val="24"/>
        </w:rPr>
        <w:t>- </w:t>
      </w:r>
      <w:r>
        <w:rPr>
          <w:i/>
          <w:sz w:val="24"/>
        </w:rPr>
        <w:t>díky navrhovaným změnám nedojde ke zvýšení počtu osob se sníženou schopností pohybu</w:t>
      </w:r>
      <w:r>
        <w:rPr>
          <w:i/>
          <w:sz w:val="24"/>
        </w:rPr>
        <w:t> více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jak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o 12 osob, v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každé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částí, které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mají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samostatnou únikovou cestu je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max. 9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pacientů,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z toho je pouze 60% počítání jako osoby se sníženou pohyblivostí dle tab. A.1, ČSN 73 0834</w:t>
      </w:r>
    </w:p>
    <w:p>
      <w:pPr>
        <w:pStyle w:val="ListParagraph"/>
        <w:numPr>
          <w:ilvl w:val="2"/>
          <w:numId w:val="2"/>
        </w:numPr>
        <w:tabs>
          <w:tab w:pos="401" w:val="left" w:leader="none"/>
        </w:tabs>
        <w:spacing w:line="240" w:lineRule="auto" w:before="119" w:after="0"/>
        <w:ind w:left="400" w:right="0" w:hanging="284"/>
        <w:jc w:val="both"/>
        <w:rPr>
          <w:sz w:val="24"/>
        </w:rPr>
      </w:pPr>
      <w:r>
        <w:rPr>
          <w:sz w:val="24"/>
        </w:rPr>
        <w:t>ke</w:t>
      </w:r>
      <w:r>
        <w:rPr>
          <w:spacing w:val="20"/>
          <w:sz w:val="24"/>
        </w:rPr>
        <w:t> </w:t>
      </w:r>
      <w:r>
        <w:rPr>
          <w:sz w:val="24"/>
        </w:rPr>
        <w:t>změně</w:t>
      </w:r>
      <w:r>
        <w:rPr>
          <w:spacing w:val="22"/>
          <w:sz w:val="24"/>
        </w:rPr>
        <w:t> </w:t>
      </w:r>
      <w:r>
        <w:rPr>
          <w:sz w:val="24"/>
        </w:rPr>
        <w:t>funkce</w:t>
      </w:r>
      <w:r>
        <w:rPr>
          <w:spacing w:val="22"/>
          <w:sz w:val="24"/>
        </w:rPr>
        <w:t> </w:t>
      </w:r>
      <w:r>
        <w:rPr>
          <w:sz w:val="24"/>
        </w:rPr>
        <w:t>objektu</w:t>
      </w:r>
      <w:r>
        <w:rPr>
          <w:spacing w:val="24"/>
          <w:sz w:val="24"/>
        </w:rPr>
        <w:t> </w:t>
      </w:r>
      <w:r>
        <w:rPr>
          <w:sz w:val="24"/>
        </w:rPr>
        <w:t>nebo</w:t>
      </w:r>
      <w:r>
        <w:rPr>
          <w:spacing w:val="23"/>
          <w:sz w:val="24"/>
        </w:rPr>
        <w:t> </w:t>
      </w:r>
      <w:r>
        <w:rPr>
          <w:sz w:val="24"/>
        </w:rPr>
        <w:t>měněné</w:t>
      </w:r>
      <w:r>
        <w:rPr>
          <w:spacing w:val="22"/>
          <w:sz w:val="24"/>
        </w:rPr>
        <w:t> </w:t>
      </w:r>
      <w:r>
        <w:rPr>
          <w:sz w:val="24"/>
        </w:rPr>
        <w:t>části</w:t>
      </w:r>
      <w:r>
        <w:rPr>
          <w:spacing w:val="20"/>
          <w:sz w:val="24"/>
        </w:rPr>
        <w:t> </w:t>
      </w:r>
      <w:r>
        <w:rPr>
          <w:sz w:val="24"/>
        </w:rPr>
        <w:t>objektu</w:t>
      </w:r>
      <w:r>
        <w:rPr>
          <w:spacing w:val="24"/>
          <w:sz w:val="24"/>
        </w:rPr>
        <w:t> </w:t>
      </w:r>
      <w:r>
        <w:rPr>
          <w:sz w:val="24"/>
        </w:rPr>
        <w:t>ve</w:t>
      </w:r>
      <w:r>
        <w:rPr>
          <w:spacing w:val="22"/>
          <w:sz w:val="24"/>
        </w:rPr>
        <w:t> </w:t>
      </w:r>
      <w:r>
        <w:rPr>
          <w:sz w:val="24"/>
        </w:rPr>
        <w:t>vztahu</w:t>
      </w:r>
      <w:r>
        <w:rPr>
          <w:spacing w:val="24"/>
          <w:sz w:val="24"/>
        </w:rPr>
        <w:t> </w:t>
      </w:r>
      <w:r>
        <w:rPr>
          <w:sz w:val="24"/>
        </w:rPr>
        <w:t>na</w:t>
      </w:r>
      <w:r>
        <w:rPr>
          <w:spacing w:val="20"/>
          <w:sz w:val="24"/>
        </w:rPr>
        <w:t> </w:t>
      </w:r>
      <w:r>
        <w:rPr>
          <w:sz w:val="24"/>
        </w:rPr>
        <w:t>příslušné</w:t>
      </w:r>
      <w:r>
        <w:rPr>
          <w:spacing w:val="27"/>
          <w:sz w:val="24"/>
        </w:rPr>
        <w:t> </w:t>
      </w:r>
      <w:r>
        <w:rPr>
          <w:spacing w:val="-2"/>
          <w:sz w:val="24"/>
        </w:rPr>
        <w:t>projektové</w:t>
      </w:r>
    </w:p>
    <w:p>
      <w:pPr>
        <w:pStyle w:val="BodyText"/>
        <w:spacing w:before="43"/>
        <w:jc w:val="both"/>
      </w:pPr>
      <w:r>
        <w:rPr/>
        <w:t>normy</w:t>
      </w:r>
      <w:r>
        <w:rPr>
          <w:spacing w:val="-1"/>
        </w:rPr>
        <w:t> </w:t>
      </w:r>
      <w:r>
        <w:rPr/>
        <w:t>dle</w:t>
      </w:r>
      <w:r>
        <w:rPr>
          <w:spacing w:val="-2"/>
        </w:rPr>
        <w:t> 3.2d;</w:t>
      </w:r>
    </w:p>
    <w:p>
      <w:pPr>
        <w:spacing w:before="166"/>
        <w:ind w:left="400" w:right="0" w:firstLine="0"/>
        <w:jc w:val="left"/>
        <w:rPr>
          <w:i/>
          <w:sz w:val="24"/>
        </w:rPr>
      </w:pPr>
      <w:r>
        <w:rPr>
          <w:b/>
          <w:sz w:val="24"/>
        </w:rPr>
        <w:t>-</w:t>
      </w:r>
      <w:r>
        <w:rPr>
          <w:b/>
          <w:spacing w:val="-3"/>
          <w:sz w:val="24"/>
        </w:rPr>
        <w:t> </w:t>
      </w:r>
      <w:r>
        <w:rPr>
          <w:i/>
          <w:sz w:val="24"/>
        </w:rPr>
        <w:t>k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výše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zmiňovaným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změně </w:t>
      </w:r>
      <w:r>
        <w:rPr>
          <w:i/>
          <w:spacing w:val="-2"/>
          <w:sz w:val="24"/>
        </w:rPr>
        <w:t>nedochází</w:t>
      </w:r>
    </w:p>
    <w:p>
      <w:pPr>
        <w:pStyle w:val="ListParagraph"/>
        <w:numPr>
          <w:ilvl w:val="2"/>
          <w:numId w:val="2"/>
        </w:numPr>
        <w:tabs>
          <w:tab w:pos="401" w:val="left" w:leader="none"/>
        </w:tabs>
        <w:spacing w:line="276" w:lineRule="auto" w:before="163" w:after="0"/>
        <w:ind w:left="400" w:right="393" w:hanging="284"/>
        <w:jc w:val="left"/>
        <w:rPr>
          <w:sz w:val="24"/>
        </w:rPr>
      </w:pPr>
      <w:r>
        <w:rPr>
          <w:sz w:val="24"/>
        </w:rPr>
        <w:t>ke změně objektu nástavbou, vestavbou, přístavbou nebo jiným podstatným stavebním</w:t>
      </w:r>
      <w:r>
        <w:rPr>
          <w:spacing w:val="40"/>
          <w:sz w:val="24"/>
        </w:rPr>
        <w:t> </w:t>
      </w:r>
      <w:r>
        <w:rPr>
          <w:spacing w:val="-2"/>
          <w:sz w:val="24"/>
        </w:rPr>
        <w:t>změnám;</w:t>
      </w:r>
    </w:p>
    <w:p>
      <w:pPr>
        <w:spacing w:before="120"/>
        <w:ind w:left="400" w:right="0" w:firstLine="0"/>
        <w:jc w:val="left"/>
        <w:rPr>
          <w:i/>
          <w:sz w:val="24"/>
        </w:rPr>
      </w:pPr>
      <w:r>
        <w:rPr>
          <w:b/>
          <w:sz w:val="24"/>
        </w:rPr>
        <w:t>-</w:t>
      </w:r>
      <w:r>
        <w:rPr>
          <w:b/>
          <w:spacing w:val="-4"/>
          <w:sz w:val="24"/>
        </w:rPr>
        <w:t> </w:t>
      </w:r>
      <w:r>
        <w:rPr>
          <w:i/>
          <w:sz w:val="24"/>
        </w:rPr>
        <w:t>k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výše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zmiňovaným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změnám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nedochází,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veškeré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úpravy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probíhají</w:t>
      </w:r>
      <w:r>
        <w:rPr>
          <w:i/>
          <w:spacing w:val="-2"/>
          <w:sz w:val="24"/>
        </w:rPr>
        <w:t> uvnitř</w:t>
      </w:r>
    </w:p>
    <w:p>
      <w:pPr>
        <w:pStyle w:val="BodyText"/>
        <w:spacing w:before="3"/>
        <w:ind w:left="0"/>
        <w:rPr>
          <w:i/>
          <w:sz w:val="23"/>
        </w:rPr>
      </w:pPr>
    </w:p>
    <w:p>
      <w:pPr>
        <w:pStyle w:val="ListParagraph"/>
        <w:numPr>
          <w:ilvl w:val="1"/>
          <w:numId w:val="2"/>
        </w:numPr>
        <w:tabs>
          <w:tab w:pos="424" w:val="left" w:leader="none"/>
        </w:tabs>
        <w:spacing w:line="276" w:lineRule="auto" w:before="0" w:after="0"/>
        <w:ind w:left="117" w:right="391" w:firstLine="0"/>
        <w:jc w:val="left"/>
        <w:rPr>
          <w:sz w:val="24"/>
        </w:rPr>
      </w:pPr>
      <w:bookmarkStart w:name="_bookmark4" w:id="5"/>
      <w:bookmarkEnd w:id="5"/>
      <w:r>
        <w:rPr>
          <w:sz w:val="24"/>
          <w:u w:val="single"/>
        </w:rPr>
        <w:t>Změ</w:t>
      </w:r>
      <w:r>
        <w:rPr>
          <w:sz w:val="24"/>
          <w:u w:val="single"/>
        </w:rPr>
        <w:t>ny</w:t>
      </w:r>
      <w:r>
        <w:rPr>
          <w:spacing w:val="27"/>
          <w:sz w:val="24"/>
          <w:u w:val="single"/>
        </w:rPr>
        <w:t> </w:t>
      </w:r>
      <w:r>
        <w:rPr>
          <w:sz w:val="24"/>
          <w:u w:val="single"/>
        </w:rPr>
        <w:t>staveb</w:t>
      </w:r>
      <w:r>
        <w:rPr>
          <w:spacing w:val="24"/>
          <w:sz w:val="24"/>
          <w:u w:val="single"/>
        </w:rPr>
        <w:t> </w:t>
      </w:r>
      <w:r>
        <w:rPr>
          <w:sz w:val="24"/>
          <w:u w:val="single"/>
        </w:rPr>
        <w:t>skupiny</w:t>
      </w:r>
      <w:r>
        <w:rPr>
          <w:spacing w:val="26"/>
          <w:sz w:val="24"/>
          <w:u w:val="single"/>
        </w:rPr>
        <w:t> </w:t>
      </w:r>
      <w:r>
        <w:rPr>
          <w:sz w:val="24"/>
          <w:u w:val="single"/>
        </w:rPr>
        <w:t>I</w:t>
      </w:r>
      <w:r>
        <w:rPr>
          <w:spacing w:val="24"/>
          <w:sz w:val="24"/>
          <w:u w:val="single"/>
        </w:rPr>
        <w:t> </w:t>
      </w:r>
      <w:r>
        <w:rPr>
          <w:sz w:val="24"/>
          <w:u w:val="single"/>
        </w:rPr>
        <w:t>dle</w:t>
      </w:r>
      <w:r>
        <w:rPr>
          <w:spacing w:val="25"/>
          <w:sz w:val="24"/>
          <w:u w:val="single"/>
        </w:rPr>
        <w:t> </w:t>
      </w:r>
      <w:r>
        <w:rPr>
          <w:sz w:val="24"/>
          <w:u w:val="single"/>
        </w:rPr>
        <w:t>čl.</w:t>
      </w:r>
      <w:r>
        <w:rPr>
          <w:spacing w:val="26"/>
          <w:sz w:val="24"/>
          <w:u w:val="single"/>
        </w:rPr>
        <w:t> </w:t>
      </w:r>
      <w:r>
        <w:rPr>
          <w:sz w:val="24"/>
          <w:u w:val="single"/>
        </w:rPr>
        <w:t>3.3</w:t>
      </w:r>
      <w:r>
        <w:rPr>
          <w:spacing w:val="27"/>
          <w:sz w:val="24"/>
          <w:u w:val="single"/>
        </w:rPr>
        <w:t> </w:t>
      </w:r>
      <w:r>
        <w:rPr>
          <w:sz w:val="24"/>
          <w:u w:val="single"/>
        </w:rPr>
        <w:t>ČSN</w:t>
      </w:r>
      <w:r>
        <w:rPr>
          <w:spacing w:val="25"/>
          <w:sz w:val="24"/>
          <w:u w:val="single"/>
        </w:rPr>
        <w:t> </w:t>
      </w:r>
      <w:r>
        <w:rPr>
          <w:sz w:val="24"/>
          <w:u w:val="single"/>
        </w:rPr>
        <w:t>73</w:t>
      </w:r>
      <w:r>
        <w:rPr>
          <w:spacing w:val="24"/>
          <w:sz w:val="24"/>
          <w:u w:val="single"/>
        </w:rPr>
        <w:t> </w:t>
      </w:r>
      <w:r>
        <w:rPr>
          <w:sz w:val="24"/>
          <w:u w:val="single"/>
        </w:rPr>
        <w:t>0834:</w:t>
      </w:r>
      <w:r>
        <w:rPr>
          <w:spacing w:val="28"/>
          <w:sz w:val="24"/>
          <w:u w:val="single"/>
        </w:rPr>
        <w:t> </w:t>
      </w:r>
      <w:r>
        <w:rPr>
          <w:sz w:val="24"/>
          <w:u w:val="single"/>
        </w:rPr>
        <w:t>U</w:t>
      </w:r>
      <w:r>
        <w:rPr>
          <w:spacing w:val="25"/>
          <w:sz w:val="24"/>
          <w:u w:val="single"/>
        </w:rPr>
        <w:t> </w:t>
      </w:r>
      <w:r>
        <w:rPr>
          <w:sz w:val="24"/>
          <w:u w:val="single"/>
        </w:rPr>
        <w:t>změn</w:t>
      </w:r>
      <w:r>
        <w:rPr>
          <w:spacing w:val="25"/>
          <w:sz w:val="24"/>
          <w:u w:val="single"/>
        </w:rPr>
        <w:t> </w:t>
      </w:r>
      <w:r>
        <w:rPr>
          <w:sz w:val="24"/>
          <w:u w:val="single"/>
        </w:rPr>
        <w:t>staveb</w:t>
      </w:r>
      <w:r>
        <w:rPr>
          <w:spacing w:val="24"/>
          <w:sz w:val="24"/>
          <w:u w:val="single"/>
        </w:rPr>
        <w:t> </w:t>
      </w:r>
      <w:r>
        <w:rPr>
          <w:sz w:val="24"/>
          <w:u w:val="single"/>
        </w:rPr>
        <w:t>skupiny</w:t>
      </w:r>
      <w:r>
        <w:rPr>
          <w:spacing w:val="27"/>
          <w:sz w:val="24"/>
          <w:u w:val="single"/>
        </w:rPr>
        <w:t> </w:t>
      </w:r>
      <w:r>
        <w:rPr>
          <w:sz w:val="24"/>
          <w:u w:val="single"/>
        </w:rPr>
        <w:t>I</w:t>
      </w:r>
      <w:r>
        <w:rPr>
          <w:spacing w:val="24"/>
          <w:sz w:val="24"/>
          <w:u w:val="single"/>
        </w:rPr>
        <w:t> </w:t>
      </w:r>
      <w:r>
        <w:rPr>
          <w:sz w:val="24"/>
          <w:u w:val="single"/>
        </w:rPr>
        <w:t>nedochází</w:t>
      </w:r>
      <w:r>
        <w:rPr>
          <w:spacing w:val="26"/>
          <w:sz w:val="24"/>
          <w:u w:val="single"/>
        </w:rPr>
        <w:t> </w:t>
      </w:r>
      <w:r>
        <w:rPr>
          <w:sz w:val="24"/>
          <w:u w:val="single"/>
        </w:rPr>
        <w:t>ke</w:t>
      </w:r>
      <w:r>
        <w:rPr>
          <w:sz w:val="24"/>
        </w:rPr>
        <w:t> </w:t>
      </w:r>
      <w:r>
        <w:rPr>
          <w:sz w:val="24"/>
          <w:u w:val="single"/>
        </w:rPr>
        <w:t>změně užívání objektu nebo provozu a jejich předmětem je pouze:</w:t>
      </w:r>
    </w:p>
    <w:p>
      <w:pPr>
        <w:pStyle w:val="ListParagraph"/>
        <w:numPr>
          <w:ilvl w:val="2"/>
          <w:numId w:val="2"/>
        </w:numPr>
        <w:tabs>
          <w:tab w:pos="401" w:val="left" w:leader="none"/>
        </w:tabs>
        <w:spacing w:line="240" w:lineRule="auto" w:before="121" w:after="0"/>
        <w:ind w:left="400" w:right="0" w:hanging="284"/>
        <w:jc w:val="left"/>
        <w:rPr>
          <w:sz w:val="24"/>
        </w:rPr>
      </w:pPr>
      <w:r>
        <w:rPr>
          <w:sz w:val="24"/>
        </w:rPr>
        <w:t>úprava,</w:t>
      </w:r>
      <w:r>
        <w:rPr>
          <w:spacing w:val="-6"/>
          <w:sz w:val="24"/>
        </w:rPr>
        <w:t> </w:t>
      </w:r>
      <w:r>
        <w:rPr>
          <w:sz w:val="24"/>
        </w:rPr>
        <w:t>oprava,</w:t>
      </w:r>
      <w:r>
        <w:rPr>
          <w:spacing w:val="-3"/>
          <w:sz w:val="24"/>
        </w:rPr>
        <w:t> </w:t>
      </w:r>
      <w:r>
        <w:rPr>
          <w:sz w:val="24"/>
        </w:rPr>
        <w:t>výměna</w:t>
      </w:r>
      <w:r>
        <w:rPr>
          <w:spacing w:val="-2"/>
          <w:sz w:val="24"/>
        </w:rPr>
        <w:t> </w:t>
      </w:r>
      <w:r>
        <w:rPr>
          <w:sz w:val="24"/>
        </w:rPr>
        <w:t>nebo</w:t>
      </w:r>
      <w:r>
        <w:rPr>
          <w:spacing w:val="-2"/>
          <w:sz w:val="24"/>
        </w:rPr>
        <w:t> </w:t>
      </w:r>
      <w:r>
        <w:rPr>
          <w:sz w:val="24"/>
        </w:rPr>
        <w:t>nahrazení</w:t>
      </w:r>
      <w:r>
        <w:rPr>
          <w:spacing w:val="-3"/>
          <w:sz w:val="24"/>
        </w:rPr>
        <w:t> </w:t>
      </w:r>
      <w:r>
        <w:rPr>
          <w:sz w:val="24"/>
        </w:rPr>
        <w:t>jednotlivých</w:t>
      </w:r>
      <w:r>
        <w:rPr>
          <w:spacing w:val="-3"/>
          <w:sz w:val="24"/>
        </w:rPr>
        <w:t> </w:t>
      </w:r>
      <w:r>
        <w:rPr>
          <w:sz w:val="24"/>
        </w:rPr>
        <w:t>prvků</w:t>
      </w:r>
      <w:r>
        <w:rPr>
          <w:spacing w:val="-1"/>
          <w:sz w:val="24"/>
        </w:rPr>
        <w:t> </w:t>
      </w:r>
      <w:r>
        <w:rPr>
          <w:sz w:val="24"/>
        </w:rPr>
        <w:t>stavebních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konstrukcí</w:t>
      </w:r>
    </w:p>
    <w:p>
      <w:pPr>
        <w:pStyle w:val="ListParagraph"/>
        <w:numPr>
          <w:ilvl w:val="3"/>
          <w:numId w:val="2"/>
        </w:numPr>
        <w:tabs>
          <w:tab w:pos="514" w:val="left" w:leader="none"/>
        </w:tabs>
        <w:spacing w:line="240" w:lineRule="auto" w:before="163" w:after="0"/>
        <w:ind w:left="513" w:right="0" w:hanging="114"/>
        <w:jc w:val="left"/>
        <w:rPr>
          <w:i/>
          <w:sz w:val="24"/>
        </w:rPr>
      </w:pPr>
      <w:r>
        <w:rPr>
          <w:i/>
          <w:sz w:val="24"/>
        </w:rPr>
        <w:t>k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těmto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popisovaným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změnám</w:t>
      </w:r>
      <w:r>
        <w:rPr>
          <w:i/>
          <w:spacing w:val="-4"/>
          <w:sz w:val="24"/>
        </w:rPr>
        <w:t> </w:t>
      </w:r>
      <w:r>
        <w:rPr>
          <w:i/>
          <w:spacing w:val="-2"/>
          <w:sz w:val="24"/>
        </w:rPr>
        <w:t>dochází:</w:t>
      </w:r>
    </w:p>
    <w:p>
      <w:pPr>
        <w:pStyle w:val="ListParagraph"/>
        <w:numPr>
          <w:ilvl w:val="4"/>
          <w:numId w:val="2"/>
        </w:numPr>
        <w:tabs>
          <w:tab w:pos="936" w:val="left" w:leader="none"/>
        </w:tabs>
        <w:spacing w:line="240" w:lineRule="auto" w:before="45" w:after="0"/>
        <w:ind w:left="935" w:right="0" w:hanging="111"/>
        <w:jc w:val="left"/>
        <w:rPr>
          <w:i/>
          <w:sz w:val="24"/>
        </w:rPr>
      </w:pPr>
      <w:r>
        <w:rPr>
          <w:i/>
          <w:sz w:val="24"/>
        </w:rPr>
        <w:t>drobné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dispoziční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úpravy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bourání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příček,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nové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příčky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(vesměs</w:t>
      </w:r>
      <w:r>
        <w:rPr>
          <w:i/>
          <w:spacing w:val="-4"/>
          <w:sz w:val="24"/>
        </w:rPr>
        <w:t> </w:t>
      </w:r>
      <w:r>
        <w:rPr>
          <w:i/>
          <w:spacing w:val="-2"/>
          <w:sz w:val="24"/>
        </w:rPr>
        <w:t>sádrokartónové)</w:t>
      </w:r>
    </w:p>
    <w:p>
      <w:pPr>
        <w:pStyle w:val="ListParagraph"/>
        <w:numPr>
          <w:ilvl w:val="4"/>
          <w:numId w:val="2"/>
        </w:numPr>
        <w:tabs>
          <w:tab w:pos="936" w:val="left" w:leader="none"/>
        </w:tabs>
        <w:spacing w:line="240" w:lineRule="auto" w:before="43" w:after="0"/>
        <w:ind w:left="935" w:right="0" w:hanging="111"/>
        <w:jc w:val="left"/>
        <w:rPr>
          <w:i/>
          <w:sz w:val="24"/>
        </w:rPr>
      </w:pPr>
      <w:r>
        <w:rPr>
          <w:i/>
          <w:sz w:val="24"/>
        </w:rPr>
        <w:t>nové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výplně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dveřních</w:t>
      </w:r>
      <w:r>
        <w:rPr>
          <w:i/>
          <w:spacing w:val="-2"/>
          <w:sz w:val="24"/>
        </w:rPr>
        <w:t> otvorů</w:t>
      </w:r>
    </w:p>
    <w:p>
      <w:pPr>
        <w:pStyle w:val="ListParagraph"/>
        <w:numPr>
          <w:ilvl w:val="4"/>
          <w:numId w:val="2"/>
        </w:numPr>
        <w:tabs>
          <w:tab w:pos="936" w:val="left" w:leader="none"/>
        </w:tabs>
        <w:spacing w:line="240" w:lineRule="auto" w:before="43" w:after="0"/>
        <w:ind w:left="935" w:right="0" w:hanging="111"/>
        <w:jc w:val="left"/>
        <w:rPr>
          <w:i/>
          <w:sz w:val="24"/>
        </w:rPr>
      </w:pPr>
      <w:r>
        <w:rPr>
          <w:i/>
          <w:sz w:val="24"/>
        </w:rPr>
        <w:t>výměna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nášlapných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vrstev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(mimo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chodby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schodiště)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vinylové</w:t>
      </w:r>
      <w:r>
        <w:rPr>
          <w:i/>
          <w:spacing w:val="-3"/>
          <w:sz w:val="24"/>
        </w:rPr>
        <w:t> </w:t>
      </w:r>
      <w:r>
        <w:rPr>
          <w:i/>
          <w:spacing w:val="-2"/>
          <w:sz w:val="24"/>
        </w:rPr>
        <w:t>podlahy</w:t>
      </w:r>
    </w:p>
    <w:p>
      <w:pPr>
        <w:pStyle w:val="ListParagraph"/>
        <w:numPr>
          <w:ilvl w:val="4"/>
          <w:numId w:val="2"/>
        </w:numPr>
        <w:tabs>
          <w:tab w:pos="936" w:val="left" w:leader="none"/>
        </w:tabs>
        <w:spacing w:line="240" w:lineRule="auto" w:before="46" w:after="0"/>
        <w:ind w:left="935" w:right="0" w:hanging="111"/>
        <w:jc w:val="left"/>
        <w:rPr>
          <w:i/>
          <w:sz w:val="24"/>
        </w:rPr>
      </w:pPr>
      <w:r>
        <w:rPr>
          <w:i/>
          <w:sz w:val="24"/>
        </w:rPr>
        <w:t>odstranění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původních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podhledů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(dřevěné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trámy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+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bednění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+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pletivo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a </w:t>
      </w:r>
      <w:r>
        <w:rPr>
          <w:i/>
          <w:spacing w:val="-2"/>
          <w:sz w:val="24"/>
        </w:rPr>
        <w:t>omítka)</w:t>
      </w:r>
    </w:p>
    <w:p>
      <w:pPr>
        <w:pStyle w:val="ListParagraph"/>
        <w:numPr>
          <w:ilvl w:val="4"/>
          <w:numId w:val="2"/>
        </w:numPr>
        <w:tabs>
          <w:tab w:pos="936" w:val="left" w:leader="none"/>
        </w:tabs>
        <w:spacing w:line="240" w:lineRule="auto" w:before="43" w:after="0"/>
        <w:ind w:left="935" w:right="0" w:hanging="111"/>
        <w:jc w:val="left"/>
        <w:rPr>
          <w:i/>
          <w:sz w:val="24"/>
        </w:rPr>
      </w:pPr>
      <w:r>
        <w:rPr>
          <w:i/>
          <w:sz w:val="24"/>
        </w:rPr>
        <w:t>nové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podhledy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minerální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kazetové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plné</w:t>
      </w:r>
      <w:r>
        <w:rPr>
          <w:i/>
          <w:spacing w:val="-3"/>
          <w:sz w:val="24"/>
        </w:rPr>
        <w:t> </w:t>
      </w:r>
      <w:r>
        <w:rPr>
          <w:i/>
          <w:spacing w:val="-5"/>
          <w:sz w:val="24"/>
        </w:rPr>
        <w:t>SDK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0" w:footer="1364" w:top="1380" w:bottom="1560" w:left="1160" w:right="880"/>
        </w:sectPr>
      </w:pPr>
    </w:p>
    <w:p>
      <w:pPr>
        <w:pStyle w:val="ListParagraph"/>
        <w:numPr>
          <w:ilvl w:val="4"/>
          <w:numId w:val="2"/>
        </w:numPr>
        <w:tabs>
          <w:tab w:pos="936" w:val="left" w:leader="none"/>
        </w:tabs>
        <w:spacing w:line="240" w:lineRule="auto" w:before="18" w:after="0"/>
        <w:ind w:left="935" w:right="0" w:hanging="111"/>
        <w:jc w:val="both"/>
        <w:rPr>
          <w:i/>
          <w:sz w:val="24"/>
        </w:rPr>
      </w:pPr>
      <w:r>
        <w:rPr>
          <w:i/>
          <w:sz w:val="24"/>
        </w:rPr>
        <w:t>nové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keramické obklady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výmalba</w:t>
      </w:r>
      <w:r>
        <w:rPr>
          <w:i/>
          <w:spacing w:val="-1"/>
          <w:sz w:val="24"/>
        </w:rPr>
        <w:t> </w:t>
      </w:r>
      <w:r>
        <w:rPr>
          <w:i/>
          <w:spacing w:val="-2"/>
          <w:sz w:val="24"/>
        </w:rPr>
        <w:t>(100%)</w:t>
      </w:r>
    </w:p>
    <w:p>
      <w:pPr>
        <w:pStyle w:val="ListParagraph"/>
        <w:numPr>
          <w:ilvl w:val="4"/>
          <w:numId w:val="2"/>
        </w:numPr>
        <w:tabs>
          <w:tab w:pos="936" w:val="left" w:leader="none"/>
        </w:tabs>
        <w:spacing w:line="240" w:lineRule="auto" w:before="43" w:after="0"/>
        <w:ind w:left="935" w:right="0" w:hanging="111"/>
        <w:jc w:val="both"/>
        <w:rPr>
          <w:i/>
          <w:sz w:val="24"/>
        </w:rPr>
      </w:pPr>
      <w:r>
        <w:rPr>
          <w:i/>
          <w:sz w:val="24"/>
        </w:rPr>
        <w:t>nové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obklady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na</w:t>
      </w:r>
      <w:r>
        <w:rPr>
          <w:i/>
          <w:spacing w:val="-1"/>
          <w:sz w:val="24"/>
        </w:rPr>
        <w:t> </w:t>
      </w:r>
      <w:r>
        <w:rPr>
          <w:i/>
          <w:spacing w:val="-2"/>
          <w:sz w:val="24"/>
        </w:rPr>
        <w:t>chodbě</w:t>
      </w:r>
    </w:p>
    <w:p>
      <w:pPr>
        <w:spacing w:before="163"/>
        <w:ind w:left="117" w:right="0" w:firstLine="0"/>
        <w:jc w:val="both"/>
        <w:rPr>
          <w:i/>
          <w:sz w:val="24"/>
        </w:rPr>
      </w:pPr>
      <w:r>
        <w:rPr>
          <w:i/>
          <w:sz w:val="24"/>
        </w:rPr>
        <w:t>Na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povrchové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úpravy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stavebních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konstrukcí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nesmí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být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dle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čl.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8.3.4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ČSN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73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0835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použito</w:t>
      </w:r>
      <w:r>
        <w:rPr>
          <w:i/>
          <w:spacing w:val="19"/>
          <w:sz w:val="24"/>
        </w:rPr>
        <w:t> </w:t>
      </w:r>
      <w:r>
        <w:rPr>
          <w:i/>
          <w:spacing w:val="-4"/>
          <w:sz w:val="24"/>
        </w:rPr>
        <w:t>hmot</w:t>
      </w:r>
    </w:p>
    <w:p>
      <w:pPr>
        <w:spacing w:before="45"/>
        <w:ind w:left="117" w:right="0" w:firstLine="0"/>
        <w:jc w:val="both"/>
        <w:rPr>
          <w:i/>
          <w:sz w:val="24"/>
        </w:rPr>
      </w:pPr>
      <w:r>
        <w:rPr>
          <w:i/>
          <w:position w:val="2"/>
          <w:sz w:val="24"/>
        </w:rPr>
        <w:t>s</w:t>
      </w:r>
      <w:r>
        <w:rPr>
          <w:i/>
          <w:spacing w:val="-2"/>
          <w:position w:val="2"/>
          <w:sz w:val="24"/>
        </w:rPr>
        <w:t> </w:t>
      </w:r>
      <w:r>
        <w:rPr>
          <w:i/>
          <w:position w:val="2"/>
          <w:sz w:val="24"/>
        </w:rPr>
        <w:t>indexem</w:t>
      </w:r>
      <w:r>
        <w:rPr>
          <w:i/>
          <w:spacing w:val="-2"/>
          <w:position w:val="2"/>
          <w:sz w:val="24"/>
        </w:rPr>
        <w:t> </w:t>
      </w:r>
      <w:r>
        <w:rPr>
          <w:i/>
          <w:position w:val="2"/>
          <w:sz w:val="24"/>
        </w:rPr>
        <w:t>šíření</w:t>
      </w:r>
      <w:r>
        <w:rPr>
          <w:i/>
          <w:spacing w:val="-3"/>
          <w:position w:val="2"/>
          <w:sz w:val="24"/>
        </w:rPr>
        <w:t> </w:t>
      </w:r>
      <w:r>
        <w:rPr>
          <w:i/>
          <w:position w:val="2"/>
          <w:sz w:val="24"/>
        </w:rPr>
        <w:t>plamene</w:t>
      </w:r>
      <w:r>
        <w:rPr>
          <w:i/>
          <w:spacing w:val="-1"/>
          <w:position w:val="2"/>
          <w:sz w:val="24"/>
        </w:rPr>
        <w:t> </w:t>
      </w:r>
      <w:r>
        <w:rPr>
          <w:i/>
          <w:position w:val="2"/>
          <w:sz w:val="24"/>
        </w:rPr>
        <w:t>i</w:t>
      </w:r>
      <w:r>
        <w:rPr>
          <w:i/>
          <w:sz w:val="16"/>
        </w:rPr>
        <w:t>s</w:t>
      </w:r>
      <w:r>
        <w:rPr>
          <w:i/>
          <w:spacing w:val="13"/>
          <w:sz w:val="16"/>
        </w:rPr>
        <w:t> </w:t>
      </w:r>
      <w:r>
        <w:rPr>
          <w:i/>
          <w:position w:val="2"/>
          <w:sz w:val="24"/>
        </w:rPr>
        <w:t>větším</w:t>
      </w:r>
      <w:r>
        <w:rPr>
          <w:i/>
          <w:spacing w:val="-1"/>
          <w:position w:val="2"/>
          <w:sz w:val="24"/>
        </w:rPr>
        <w:t> </w:t>
      </w:r>
      <w:r>
        <w:rPr>
          <w:i/>
          <w:spacing w:val="-4"/>
          <w:position w:val="2"/>
          <w:sz w:val="24"/>
        </w:rPr>
        <w:t>než:</w:t>
      </w:r>
    </w:p>
    <w:p>
      <w:pPr>
        <w:pStyle w:val="ListParagraph"/>
        <w:numPr>
          <w:ilvl w:val="4"/>
          <w:numId w:val="2"/>
        </w:numPr>
        <w:tabs>
          <w:tab w:pos="936" w:val="left" w:leader="none"/>
        </w:tabs>
        <w:spacing w:line="240" w:lineRule="auto" w:before="164" w:after="0"/>
        <w:ind w:left="935" w:right="0" w:hanging="111"/>
        <w:jc w:val="both"/>
        <w:rPr>
          <w:i/>
          <w:sz w:val="24"/>
        </w:rPr>
      </w:pPr>
      <w:r>
        <w:rPr>
          <w:i/>
          <w:sz w:val="24"/>
        </w:rPr>
        <w:t>75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mm/min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u</w:t>
      </w:r>
      <w:r>
        <w:rPr>
          <w:i/>
          <w:spacing w:val="-1"/>
          <w:sz w:val="24"/>
        </w:rPr>
        <w:t> </w:t>
      </w:r>
      <w:r>
        <w:rPr>
          <w:i/>
          <w:spacing w:val="-4"/>
          <w:sz w:val="24"/>
        </w:rPr>
        <w:t>stěn</w:t>
      </w:r>
    </w:p>
    <w:p>
      <w:pPr>
        <w:pStyle w:val="ListParagraph"/>
        <w:numPr>
          <w:ilvl w:val="4"/>
          <w:numId w:val="2"/>
        </w:numPr>
        <w:tabs>
          <w:tab w:pos="936" w:val="left" w:leader="none"/>
        </w:tabs>
        <w:spacing w:line="240" w:lineRule="auto" w:before="165" w:after="0"/>
        <w:ind w:left="935" w:right="0" w:hanging="111"/>
        <w:jc w:val="both"/>
        <w:rPr>
          <w:i/>
          <w:sz w:val="24"/>
        </w:rPr>
      </w:pPr>
      <w:r>
        <w:rPr>
          <w:i/>
          <w:sz w:val="24"/>
        </w:rPr>
        <w:t>50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mm/min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u</w:t>
      </w:r>
      <w:r>
        <w:rPr>
          <w:i/>
          <w:spacing w:val="-3"/>
          <w:sz w:val="24"/>
        </w:rPr>
        <w:t> </w:t>
      </w:r>
      <w:r>
        <w:rPr>
          <w:i/>
          <w:spacing w:val="-2"/>
          <w:sz w:val="24"/>
        </w:rPr>
        <w:t>podhledů</w:t>
      </w:r>
    </w:p>
    <w:p>
      <w:pPr>
        <w:spacing w:line="276" w:lineRule="auto" w:before="163"/>
        <w:ind w:left="117" w:right="386" w:firstLine="0"/>
        <w:jc w:val="both"/>
        <w:rPr>
          <w:i/>
          <w:sz w:val="16"/>
        </w:rPr>
      </w:pPr>
      <w:r>
        <w:rPr>
          <w:i/>
          <w:sz w:val="24"/>
        </w:rPr>
        <w:t>Nezávisle na hodnotě indexu šíření plamene nesmí být, kromě nášlapných vrstev podlah nebo</w:t>
      </w:r>
      <w:r>
        <w:rPr>
          <w:i/>
          <w:sz w:val="24"/>
        </w:rPr>
        <w:t> lemovacích lišt keramických obkladů či podlahových krytin, použito plastických hmot. Pro </w:t>
      </w:r>
      <w:r>
        <w:rPr>
          <w:i/>
          <w:position w:val="2"/>
          <w:sz w:val="24"/>
        </w:rPr>
        <w:t>podlahové krytiny leze užít materiály klasifikované dle ČSN EN 13501/1 do třídy A1</w:t>
      </w:r>
      <w:r>
        <w:rPr>
          <w:i/>
          <w:sz w:val="16"/>
        </w:rPr>
        <w:t>fl </w:t>
      </w:r>
      <w:r>
        <w:rPr>
          <w:i/>
          <w:position w:val="2"/>
          <w:sz w:val="24"/>
        </w:rPr>
        <w:t>až C</w:t>
      </w:r>
      <w:r>
        <w:rPr>
          <w:i/>
          <w:sz w:val="16"/>
        </w:rPr>
        <w:t>fl.</w:t>
      </w:r>
    </w:p>
    <w:p>
      <w:pPr>
        <w:spacing w:before="120"/>
        <w:ind w:left="117" w:right="0" w:firstLine="0"/>
        <w:jc w:val="both"/>
        <w:rPr>
          <w:i/>
          <w:sz w:val="24"/>
        </w:rPr>
      </w:pPr>
      <w:r>
        <w:rPr>
          <w:i/>
          <w:sz w:val="24"/>
        </w:rPr>
        <w:t>Dotčené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PÚ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jsou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dle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[P2]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ve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IV.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SPB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kde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je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požadavek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na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nenosnou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nepožární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konstrukce</w:t>
      </w:r>
      <w:r>
        <w:rPr>
          <w:i/>
          <w:spacing w:val="-1"/>
          <w:sz w:val="24"/>
        </w:rPr>
        <w:t> </w:t>
      </w:r>
      <w:r>
        <w:rPr>
          <w:i/>
          <w:spacing w:val="-2"/>
          <w:sz w:val="24"/>
        </w:rPr>
        <w:t>pouze</w:t>
      </w:r>
    </w:p>
    <w:p>
      <w:pPr>
        <w:spacing w:before="43"/>
        <w:ind w:left="117" w:right="0" w:firstLine="0"/>
        <w:jc w:val="both"/>
        <w:rPr>
          <w:i/>
          <w:sz w:val="24"/>
        </w:rPr>
      </w:pPr>
      <w:r>
        <w:rPr>
          <w:i/>
          <w:sz w:val="24"/>
        </w:rPr>
        <w:t>druh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DP3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SDK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vykazují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druh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DP1 –</w:t>
      </w:r>
      <w:r>
        <w:rPr>
          <w:i/>
          <w:spacing w:val="-2"/>
          <w:sz w:val="24"/>
        </w:rPr>
        <w:t> vyhovuje.</w:t>
      </w:r>
    </w:p>
    <w:p>
      <w:pPr>
        <w:spacing w:line="276" w:lineRule="auto" w:before="166"/>
        <w:ind w:left="117" w:right="388" w:firstLine="0"/>
        <w:jc w:val="both"/>
        <w:rPr>
          <w:i/>
          <w:sz w:val="24"/>
        </w:rPr>
      </w:pPr>
      <w:r>
        <w:rPr>
          <w:i/>
          <w:sz w:val="24"/>
        </w:rPr>
        <w:t>Požární dveře budou vyměněny za nové požární s téže požární odolnost EI 30 DP3-C, požární</w:t>
      </w:r>
      <w:r>
        <w:rPr>
          <w:i/>
          <w:sz w:val="24"/>
        </w:rPr>
        <w:t> dveře do schodišťového prostoru – CHÚC-AE (takto označováno v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původním PBŘ - [P2]) budou navíc jako kouřotěsné. Veškeré dveře na únikových cestách budou 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transparentní plochou o ploše min. 0,06m</w:t>
      </w:r>
      <w:r>
        <w:rPr>
          <w:i/>
          <w:sz w:val="24"/>
          <w:vertAlign w:val="superscript"/>
        </w:rPr>
        <w:t>2</w:t>
      </w:r>
      <w:r>
        <w:rPr>
          <w:i/>
          <w:sz w:val="24"/>
          <w:vertAlign w:val="baseline"/>
        </w:rPr>
        <w:t> umožňující průhled na druhou stranu dveří (čl. 8.4.5.2 ČSN 73 0835).</w:t>
      </w:r>
    </w:p>
    <w:p>
      <w:pPr>
        <w:pStyle w:val="BodyText"/>
        <w:spacing w:before="6"/>
        <w:ind w:left="0"/>
        <w:rPr>
          <w:i/>
          <w:sz w:val="19"/>
        </w:rPr>
      </w:pPr>
    </w:p>
    <w:p>
      <w:pPr>
        <w:pStyle w:val="ListParagraph"/>
        <w:numPr>
          <w:ilvl w:val="2"/>
          <w:numId w:val="2"/>
        </w:numPr>
        <w:tabs>
          <w:tab w:pos="401" w:val="left" w:leader="none"/>
        </w:tabs>
        <w:spacing w:line="276" w:lineRule="auto" w:before="1" w:after="0"/>
        <w:ind w:left="400" w:right="390" w:hanging="284"/>
        <w:jc w:val="both"/>
        <w:rPr>
          <w:sz w:val="24"/>
        </w:rPr>
      </w:pPr>
      <w:r>
        <w:rPr>
          <w:sz w:val="24"/>
        </w:rPr>
        <w:t>výměna, záměna nebo obnova systémů, sestav, popř. prvků technického zařízení budov, které svojí funkcí podmiňuje provoz objektu; v</w:t>
      </w:r>
      <w:r>
        <w:rPr>
          <w:spacing w:val="-2"/>
          <w:sz w:val="24"/>
        </w:rPr>
        <w:t> </w:t>
      </w:r>
      <w:r>
        <w:rPr>
          <w:sz w:val="24"/>
        </w:rPr>
        <w:t>rámci výměny, záměny nebo obnovy může být nově vybudována:</w:t>
      </w:r>
    </w:p>
    <w:p>
      <w:pPr>
        <w:pStyle w:val="ListParagraph"/>
        <w:numPr>
          <w:ilvl w:val="0"/>
          <w:numId w:val="5"/>
        </w:numPr>
        <w:tabs>
          <w:tab w:pos="684" w:val="left" w:leader="none"/>
        </w:tabs>
        <w:spacing w:line="240" w:lineRule="auto" w:before="122" w:after="0"/>
        <w:ind w:left="683" w:right="0" w:hanging="284"/>
        <w:jc w:val="left"/>
        <w:rPr>
          <w:sz w:val="24"/>
        </w:rPr>
      </w:pPr>
      <w:r>
        <w:rPr>
          <w:sz w:val="24"/>
        </w:rPr>
        <w:t>strojovna</w:t>
      </w:r>
      <w:r>
        <w:rPr>
          <w:spacing w:val="-2"/>
          <w:sz w:val="24"/>
        </w:rPr>
        <w:t> </w:t>
      </w:r>
      <w:r>
        <w:rPr>
          <w:sz w:val="24"/>
        </w:rPr>
        <w:t>osobních</w:t>
      </w:r>
      <w:r>
        <w:rPr>
          <w:spacing w:val="-2"/>
          <w:sz w:val="24"/>
        </w:rPr>
        <w:t> výtahů;</w:t>
      </w:r>
    </w:p>
    <w:p>
      <w:pPr>
        <w:pStyle w:val="ListParagraph"/>
        <w:numPr>
          <w:ilvl w:val="0"/>
          <w:numId w:val="5"/>
        </w:numPr>
        <w:tabs>
          <w:tab w:pos="684" w:val="left" w:leader="none"/>
        </w:tabs>
        <w:spacing w:line="240" w:lineRule="auto" w:before="43" w:after="0"/>
        <w:ind w:left="683" w:right="0" w:hanging="284"/>
        <w:jc w:val="left"/>
        <w:rPr>
          <w:sz w:val="24"/>
        </w:rPr>
      </w:pPr>
      <w:r>
        <w:rPr>
          <w:sz w:val="24"/>
        </w:rPr>
        <w:t>osobní</w:t>
      </w:r>
      <w:r>
        <w:rPr>
          <w:spacing w:val="-2"/>
          <w:sz w:val="24"/>
        </w:rPr>
        <w:t> </w:t>
      </w:r>
      <w:r>
        <w:rPr>
          <w:sz w:val="24"/>
        </w:rPr>
        <w:t>výtahy</w:t>
      </w:r>
      <w:r>
        <w:rPr>
          <w:spacing w:val="-3"/>
          <w:sz w:val="24"/>
        </w:rPr>
        <w:t> </w:t>
      </w:r>
      <w:r>
        <w:rPr>
          <w:sz w:val="24"/>
        </w:rPr>
        <w:t>u</w:t>
      </w:r>
      <w:r>
        <w:rPr>
          <w:spacing w:val="-1"/>
          <w:sz w:val="24"/>
        </w:rPr>
        <w:t> </w:t>
      </w:r>
      <w:r>
        <w:rPr>
          <w:sz w:val="24"/>
        </w:rPr>
        <w:t>objektů</w:t>
      </w:r>
      <w:r>
        <w:rPr>
          <w:spacing w:val="-2"/>
          <w:sz w:val="24"/>
        </w:rPr>
        <w:t> </w:t>
      </w:r>
      <w:r>
        <w:rPr>
          <w:sz w:val="24"/>
        </w:rPr>
        <w:t>OB2</w:t>
      </w:r>
      <w:r>
        <w:rPr>
          <w:spacing w:val="-1"/>
          <w:sz w:val="24"/>
        </w:rPr>
        <w:t> </w:t>
      </w:r>
      <w:r>
        <w:rPr>
          <w:sz w:val="24"/>
        </w:rPr>
        <w:t>s požární</w:t>
      </w:r>
      <w:r>
        <w:rPr>
          <w:spacing w:val="-1"/>
          <w:sz w:val="24"/>
        </w:rPr>
        <w:t> </w:t>
      </w:r>
      <w:r>
        <w:rPr>
          <w:sz w:val="24"/>
        </w:rPr>
        <w:t>výškou do</w:t>
      </w:r>
      <w:r>
        <w:rPr>
          <w:spacing w:val="-1"/>
          <w:sz w:val="24"/>
        </w:rPr>
        <w:t> </w:t>
      </w:r>
      <w:r>
        <w:rPr>
          <w:sz w:val="24"/>
        </w:rPr>
        <w:t>30</w:t>
      </w:r>
      <w:r>
        <w:rPr>
          <w:spacing w:val="-1"/>
          <w:sz w:val="24"/>
        </w:rPr>
        <w:t> </w:t>
      </w:r>
      <w:r>
        <w:rPr>
          <w:spacing w:val="-5"/>
          <w:sz w:val="24"/>
        </w:rPr>
        <w:t>m;</w:t>
      </w:r>
    </w:p>
    <w:p>
      <w:pPr>
        <w:pStyle w:val="ListParagraph"/>
        <w:numPr>
          <w:ilvl w:val="0"/>
          <w:numId w:val="5"/>
        </w:numPr>
        <w:tabs>
          <w:tab w:pos="684" w:val="left" w:leader="none"/>
        </w:tabs>
        <w:spacing w:line="240" w:lineRule="auto" w:before="43" w:after="0"/>
        <w:ind w:left="683" w:right="0" w:hanging="284"/>
        <w:jc w:val="left"/>
        <w:rPr>
          <w:sz w:val="24"/>
        </w:rPr>
      </w:pPr>
      <w:r>
        <w:rPr>
          <w:sz w:val="24"/>
        </w:rPr>
        <w:t>vnější</w:t>
      </w:r>
      <w:r>
        <w:rPr>
          <w:spacing w:val="-1"/>
          <w:sz w:val="24"/>
        </w:rPr>
        <w:t> </w:t>
      </w:r>
      <w:r>
        <w:rPr>
          <w:sz w:val="24"/>
        </w:rPr>
        <w:t>osobní</w:t>
      </w:r>
      <w:r>
        <w:rPr>
          <w:spacing w:val="-5"/>
          <w:sz w:val="24"/>
        </w:rPr>
        <w:t> </w:t>
      </w:r>
      <w:r>
        <w:rPr>
          <w:sz w:val="24"/>
        </w:rPr>
        <w:t>nebo</w:t>
      </w:r>
      <w:r>
        <w:rPr>
          <w:spacing w:val="-1"/>
          <w:sz w:val="24"/>
        </w:rPr>
        <w:t> </w:t>
      </w:r>
      <w:r>
        <w:rPr>
          <w:sz w:val="24"/>
        </w:rPr>
        <w:t>lůžkový </w:t>
      </w:r>
      <w:r>
        <w:rPr>
          <w:spacing w:val="-2"/>
          <w:sz w:val="24"/>
        </w:rPr>
        <w:t>výtah;</w:t>
      </w:r>
    </w:p>
    <w:p>
      <w:pPr>
        <w:pStyle w:val="ListParagraph"/>
        <w:numPr>
          <w:ilvl w:val="0"/>
          <w:numId w:val="5"/>
        </w:numPr>
        <w:tabs>
          <w:tab w:pos="684" w:val="left" w:leader="none"/>
        </w:tabs>
        <w:spacing w:line="276" w:lineRule="auto" w:before="45" w:after="0"/>
        <w:ind w:left="683" w:right="388" w:hanging="284"/>
        <w:jc w:val="both"/>
        <w:rPr>
          <w:sz w:val="24"/>
        </w:rPr>
      </w:pPr>
      <w:r>
        <w:rPr>
          <w:sz w:val="24"/>
        </w:rPr>
        <w:t>strojovna vzduchotechnického zařízení, pokud rozsah stávajícího vzduchotechnického rozvodu není při obnově rozšířen, nebo bez ohledu na rozšíření, jde-li o jednopodlažní výrobní, skladové a zemědělské objekty;</w:t>
      </w:r>
    </w:p>
    <w:p>
      <w:pPr>
        <w:pStyle w:val="ListParagraph"/>
        <w:numPr>
          <w:ilvl w:val="0"/>
          <w:numId w:val="5"/>
        </w:numPr>
        <w:tabs>
          <w:tab w:pos="684" w:val="left" w:leader="none"/>
        </w:tabs>
        <w:spacing w:line="276" w:lineRule="auto" w:before="0" w:after="0"/>
        <w:ind w:left="683" w:right="392" w:hanging="284"/>
        <w:jc w:val="both"/>
        <w:rPr>
          <w:sz w:val="24"/>
        </w:rPr>
      </w:pPr>
      <w:r>
        <w:rPr>
          <w:sz w:val="24"/>
        </w:rPr>
        <w:t>kotelna, která nemá celkový jmenovitý tepelný výkon vyšší než 140 kW při nejvyšším jmenovitém tepelném výkonu jednoho kotle do 70 kW včetně;</w:t>
      </w:r>
    </w:p>
    <w:p>
      <w:pPr>
        <w:pStyle w:val="ListParagraph"/>
        <w:numPr>
          <w:ilvl w:val="0"/>
          <w:numId w:val="5"/>
        </w:numPr>
        <w:tabs>
          <w:tab w:pos="684" w:val="left" w:leader="none"/>
        </w:tabs>
        <w:spacing w:line="240" w:lineRule="auto" w:before="1" w:after="0"/>
        <w:ind w:left="683" w:right="0" w:hanging="284"/>
        <w:jc w:val="both"/>
        <w:rPr>
          <w:sz w:val="24"/>
        </w:rPr>
      </w:pPr>
      <w:r>
        <w:rPr>
          <w:sz w:val="24"/>
        </w:rPr>
        <w:t>hygienické</w:t>
      </w:r>
      <w:r>
        <w:rPr>
          <w:spacing w:val="-1"/>
          <w:sz w:val="24"/>
        </w:rPr>
        <w:t> </w:t>
      </w:r>
      <w:r>
        <w:rPr>
          <w:sz w:val="24"/>
        </w:rPr>
        <w:t>zařízení</w:t>
      </w:r>
      <w:r>
        <w:rPr>
          <w:spacing w:val="-1"/>
          <w:sz w:val="24"/>
        </w:rPr>
        <w:t> </w:t>
      </w:r>
      <w:r>
        <w:rPr>
          <w:sz w:val="24"/>
        </w:rPr>
        <w:t>s</w:t>
      </w:r>
      <w:r>
        <w:rPr>
          <w:spacing w:val="-1"/>
          <w:sz w:val="24"/>
        </w:rPr>
        <w:t> </w:t>
      </w:r>
      <w:r>
        <w:rPr>
          <w:sz w:val="24"/>
        </w:rPr>
        <w:t>nahodilým</w:t>
      </w:r>
      <w:r>
        <w:rPr>
          <w:spacing w:val="-3"/>
          <w:sz w:val="24"/>
        </w:rPr>
        <w:t> </w:t>
      </w:r>
      <w:r>
        <w:rPr>
          <w:sz w:val="24"/>
        </w:rPr>
        <w:t>požárním</w:t>
      </w:r>
      <w:r>
        <w:rPr>
          <w:spacing w:val="-2"/>
          <w:sz w:val="24"/>
        </w:rPr>
        <w:t> </w:t>
      </w:r>
      <w:r>
        <w:rPr>
          <w:sz w:val="24"/>
        </w:rPr>
        <w:t>zatížením nejvýše</w:t>
      </w:r>
      <w:r>
        <w:rPr>
          <w:spacing w:val="-1"/>
          <w:sz w:val="24"/>
        </w:rPr>
        <w:t> </w:t>
      </w:r>
      <w:r>
        <w:rPr>
          <w:sz w:val="24"/>
        </w:rPr>
        <w:t>5</w:t>
      </w:r>
      <w:r>
        <w:rPr>
          <w:spacing w:val="-2"/>
          <w:sz w:val="24"/>
        </w:rPr>
        <w:t> </w:t>
      </w:r>
      <w:r>
        <w:rPr>
          <w:sz w:val="24"/>
        </w:rPr>
        <w:t>kg</w:t>
      </w:r>
      <w:r>
        <w:rPr>
          <w:spacing w:val="-1"/>
          <w:sz w:val="24"/>
        </w:rPr>
        <w:t> </w:t>
      </w:r>
      <w:r>
        <w:rPr>
          <w:sz w:val="24"/>
        </w:rPr>
        <w:t>· </w:t>
      </w:r>
      <w:r>
        <w:rPr>
          <w:spacing w:val="-4"/>
          <w:sz w:val="24"/>
        </w:rPr>
        <w:t>m–2;</w:t>
      </w:r>
    </w:p>
    <w:p>
      <w:pPr>
        <w:pStyle w:val="ListParagraph"/>
        <w:numPr>
          <w:ilvl w:val="0"/>
          <w:numId w:val="5"/>
        </w:numPr>
        <w:tabs>
          <w:tab w:pos="684" w:val="left" w:leader="none"/>
        </w:tabs>
        <w:spacing w:line="240" w:lineRule="auto" w:before="43" w:after="0"/>
        <w:ind w:left="683" w:right="0" w:hanging="284"/>
        <w:jc w:val="both"/>
        <w:rPr>
          <w:sz w:val="24"/>
        </w:rPr>
      </w:pPr>
      <w:r>
        <w:rPr>
          <w:sz w:val="24"/>
        </w:rPr>
        <w:t>vodovod,</w:t>
      </w:r>
      <w:r>
        <w:rPr>
          <w:spacing w:val="-7"/>
          <w:sz w:val="24"/>
        </w:rPr>
        <w:t> </w:t>
      </w:r>
      <w:r>
        <w:rPr>
          <w:sz w:val="24"/>
        </w:rPr>
        <w:t>kanalizace,</w:t>
      </w:r>
      <w:r>
        <w:rPr>
          <w:spacing w:val="-7"/>
          <w:sz w:val="24"/>
        </w:rPr>
        <w:t> </w:t>
      </w:r>
      <w:r>
        <w:rPr>
          <w:sz w:val="24"/>
        </w:rPr>
        <w:t>ústřední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vytápění;</w:t>
      </w:r>
    </w:p>
    <w:p>
      <w:pPr>
        <w:pStyle w:val="ListParagraph"/>
        <w:numPr>
          <w:ilvl w:val="0"/>
          <w:numId w:val="5"/>
        </w:numPr>
        <w:tabs>
          <w:tab w:pos="684" w:val="left" w:leader="none"/>
        </w:tabs>
        <w:spacing w:line="276" w:lineRule="auto" w:before="43" w:after="0"/>
        <w:ind w:left="683" w:right="387" w:hanging="284"/>
        <w:jc w:val="both"/>
        <w:rPr>
          <w:sz w:val="24"/>
        </w:rPr>
      </w:pPr>
      <w:r>
        <w:rPr>
          <w:sz w:val="24"/>
        </w:rPr>
        <w:t>solární</w:t>
      </w:r>
      <w:r>
        <w:rPr>
          <w:spacing w:val="-8"/>
          <w:sz w:val="24"/>
        </w:rPr>
        <w:t> </w:t>
      </w:r>
      <w:r>
        <w:rPr>
          <w:sz w:val="24"/>
        </w:rPr>
        <w:t>panely</w:t>
      </w:r>
      <w:r>
        <w:rPr>
          <w:spacing w:val="-9"/>
          <w:sz w:val="24"/>
        </w:rPr>
        <w:t> </w:t>
      </w:r>
      <w:r>
        <w:rPr>
          <w:sz w:val="24"/>
        </w:rPr>
        <w:t>umístěné</w:t>
      </w:r>
      <w:r>
        <w:rPr>
          <w:spacing w:val="-12"/>
          <w:sz w:val="24"/>
        </w:rPr>
        <w:t> </w:t>
      </w:r>
      <w:r>
        <w:rPr>
          <w:sz w:val="24"/>
        </w:rPr>
        <w:t>na</w:t>
      </w:r>
      <w:r>
        <w:rPr>
          <w:spacing w:val="-9"/>
          <w:sz w:val="24"/>
        </w:rPr>
        <w:t> </w:t>
      </w:r>
      <w:r>
        <w:rPr>
          <w:sz w:val="24"/>
        </w:rPr>
        <w:t>střešním</w:t>
      </w:r>
      <w:r>
        <w:rPr>
          <w:spacing w:val="-10"/>
          <w:sz w:val="24"/>
        </w:rPr>
        <w:t> </w:t>
      </w:r>
      <w:r>
        <w:rPr>
          <w:sz w:val="24"/>
        </w:rPr>
        <w:t>plášti</w:t>
      </w:r>
      <w:r>
        <w:rPr>
          <w:spacing w:val="-10"/>
          <w:sz w:val="24"/>
        </w:rPr>
        <w:t> </w:t>
      </w:r>
      <w:r>
        <w:rPr>
          <w:sz w:val="24"/>
        </w:rPr>
        <w:t>stávajících</w:t>
      </w:r>
      <w:r>
        <w:rPr>
          <w:spacing w:val="-9"/>
          <w:sz w:val="24"/>
        </w:rPr>
        <w:t> </w:t>
      </w:r>
      <w:r>
        <w:rPr>
          <w:sz w:val="24"/>
        </w:rPr>
        <w:t>objektů</w:t>
      </w:r>
      <w:r>
        <w:rPr>
          <w:spacing w:val="-10"/>
          <w:sz w:val="24"/>
        </w:rPr>
        <w:t> </w:t>
      </w:r>
      <w:r>
        <w:rPr>
          <w:sz w:val="24"/>
        </w:rPr>
        <w:t>(zpravidla</w:t>
      </w:r>
      <w:r>
        <w:rPr>
          <w:spacing w:val="-11"/>
          <w:sz w:val="24"/>
        </w:rPr>
        <w:t> </w:t>
      </w:r>
      <w:r>
        <w:rPr>
          <w:sz w:val="24"/>
        </w:rPr>
        <w:t>nad</w:t>
      </w:r>
      <w:r>
        <w:rPr>
          <w:spacing w:val="-9"/>
          <w:sz w:val="24"/>
        </w:rPr>
        <w:t> </w:t>
      </w:r>
      <w:r>
        <w:rPr>
          <w:sz w:val="24"/>
        </w:rPr>
        <w:t>stojany</w:t>
      </w:r>
      <w:r>
        <w:rPr>
          <w:spacing w:val="-4"/>
          <w:sz w:val="24"/>
        </w:rPr>
        <w:t> </w:t>
      </w:r>
      <w:r>
        <w:rPr>
          <w:sz w:val="24"/>
        </w:rPr>
        <w:t>LPG a</w:t>
      </w:r>
      <w:r>
        <w:rPr>
          <w:spacing w:val="-13"/>
          <w:sz w:val="24"/>
        </w:rPr>
        <w:t> </w:t>
      </w:r>
      <w:r>
        <w:rPr>
          <w:sz w:val="24"/>
        </w:rPr>
        <w:t>PHM),</w:t>
      </w:r>
      <w:r>
        <w:rPr>
          <w:spacing w:val="-14"/>
          <w:sz w:val="24"/>
        </w:rPr>
        <w:t> </w:t>
      </w:r>
      <w:r>
        <w:rPr>
          <w:sz w:val="24"/>
        </w:rPr>
        <w:t>pokud</w:t>
      </w:r>
      <w:r>
        <w:rPr>
          <w:spacing w:val="-13"/>
          <w:sz w:val="24"/>
        </w:rPr>
        <w:t> </w:t>
      </w:r>
      <w:r>
        <w:rPr>
          <w:sz w:val="24"/>
        </w:rPr>
        <w:t>jejich</w:t>
      </w:r>
      <w:r>
        <w:rPr>
          <w:spacing w:val="-13"/>
          <w:sz w:val="24"/>
        </w:rPr>
        <w:t> </w:t>
      </w:r>
      <w:r>
        <w:rPr>
          <w:sz w:val="24"/>
        </w:rPr>
        <w:t>požární</w:t>
      </w:r>
      <w:r>
        <w:rPr>
          <w:spacing w:val="-13"/>
          <w:sz w:val="24"/>
        </w:rPr>
        <w:t> </w:t>
      </w:r>
      <w:r>
        <w:rPr>
          <w:sz w:val="24"/>
        </w:rPr>
        <w:t>zatížení</w:t>
      </w:r>
      <w:r>
        <w:rPr>
          <w:spacing w:val="-13"/>
          <w:sz w:val="24"/>
        </w:rPr>
        <w:t> </w:t>
      </w:r>
      <w:r>
        <w:rPr>
          <w:sz w:val="24"/>
        </w:rPr>
        <w:t>je</w:t>
      </w:r>
      <w:r>
        <w:rPr>
          <w:spacing w:val="-13"/>
          <w:sz w:val="24"/>
        </w:rPr>
        <w:t> </w:t>
      </w:r>
      <w:r>
        <w:rPr>
          <w:sz w:val="24"/>
        </w:rPr>
        <w:t>do</w:t>
      </w:r>
      <w:r>
        <w:rPr>
          <w:spacing w:val="-13"/>
          <w:sz w:val="24"/>
        </w:rPr>
        <w:t> </w:t>
      </w:r>
      <w:r>
        <w:rPr>
          <w:sz w:val="24"/>
        </w:rPr>
        <w:t>5,0</w:t>
      </w:r>
      <w:r>
        <w:rPr>
          <w:spacing w:val="-13"/>
          <w:sz w:val="24"/>
        </w:rPr>
        <w:t> </w:t>
      </w:r>
      <w:r>
        <w:rPr>
          <w:sz w:val="24"/>
        </w:rPr>
        <w:t>kg·m–2</w:t>
      </w:r>
      <w:r>
        <w:rPr>
          <w:spacing w:val="-13"/>
          <w:sz w:val="24"/>
        </w:rPr>
        <w:t> </w:t>
      </w:r>
      <w:r>
        <w:rPr>
          <w:sz w:val="24"/>
        </w:rPr>
        <w:t>a</w:t>
      </w:r>
      <w:r>
        <w:rPr>
          <w:spacing w:val="-13"/>
          <w:sz w:val="24"/>
        </w:rPr>
        <w:t> </w:t>
      </w:r>
      <w:r>
        <w:rPr>
          <w:sz w:val="24"/>
        </w:rPr>
        <w:t>navazující</w:t>
      </w:r>
      <w:r>
        <w:rPr>
          <w:spacing w:val="-13"/>
          <w:sz w:val="24"/>
        </w:rPr>
        <w:t> </w:t>
      </w:r>
      <w:r>
        <w:rPr>
          <w:sz w:val="24"/>
        </w:rPr>
        <w:t>technologické</w:t>
      </w:r>
      <w:r>
        <w:rPr>
          <w:spacing w:val="-13"/>
          <w:sz w:val="24"/>
        </w:rPr>
        <w:t> </w:t>
      </w:r>
      <w:r>
        <w:rPr>
          <w:sz w:val="24"/>
        </w:rPr>
        <w:t>zařízení je v samostatném požárním úseku (solární panely umístěné mimo stavební objekty se požárně nehodnotí);</w:t>
      </w:r>
    </w:p>
    <w:p>
      <w:pPr>
        <w:pStyle w:val="ListParagraph"/>
        <w:numPr>
          <w:ilvl w:val="3"/>
          <w:numId w:val="2"/>
        </w:numPr>
        <w:tabs>
          <w:tab w:pos="514" w:val="left" w:leader="none"/>
        </w:tabs>
        <w:spacing w:line="240" w:lineRule="auto" w:before="121" w:after="0"/>
        <w:ind w:left="513" w:right="0" w:hanging="114"/>
        <w:jc w:val="both"/>
        <w:rPr>
          <w:i/>
          <w:sz w:val="24"/>
        </w:rPr>
      </w:pPr>
      <w:r>
        <w:rPr>
          <w:i/>
          <w:sz w:val="24"/>
        </w:rPr>
        <w:t>k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těmto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popisovaným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změnám</w:t>
      </w:r>
      <w:r>
        <w:rPr>
          <w:i/>
          <w:spacing w:val="-4"/>
          <w:sz w:val="24"/>
        </w:rPr>
        <w:t> </w:t>
      </w:r>
      <w:r>
        <w:rPr>
          <w:i/>
          <w:spacing w:val="-2"/>
          <w:sz w:val="24"/>
        </w:rPr>
        <w:t>nedochází.</w:t>
      </w:r>
    </w:p>
    <w:p>
      <w:pPr>
        <w:pStyle w:val="BodyText"/>
        <w:spacing w:before="3"/>
        <w:ind w:left="0"/>
        <w:rPr>
          <w:i/>
          <w:sz w:val="23"/>
        </w:rPr>
      </w:pPr>
    </w:p>
    <w:p>
      <w:pPr>
        <w:pStyle w:val="ListParagraph"/>
        <w:numPr>
          <w:ilvl w:val="2"/>
          <w:numId w:val="2"/>
        </w:numPr>
        <w:tabs>
          <w:tab w:pos="401" w:val="left" w:leader="none"/>
        </w:tabs>
        <w:spacing w:line="240" w:lineRule="auto" w:before="0" w:after="0"/>
        <w:ind w:left="400" w:right="0" w:hanging="284"/>
        <w:jc w:val="left"/>
        <w:rPr>
          <w:sz w:val="24"/>
        </w:rPr>
      </w:pPr>
      <w:r>
        <w:rPr>
          <w:sz w:val="24"/>
        </w:rPr>
        <w:t>dodatečné</w:t>
      </w:r>
      <w:r>
        <w:rPr>
          <w:spacing w:val="-4"/>
          <w:sz w:val="24"/>
        </w:rPr>
        <w:t> </w:t>
      </w:r>
      <w:r>
        <w:rPr>
          <w:sz w:val="24"/>
        </w:rPr>
        <w:t>vnější</w:t>
      </w:r>
      <w:r>
        <w:rPr>
          <w:spacing w:val="-1"/>
          <w:sz w:val="24"/>
        </w:rPr>
        <w:t> </w:t>
      </w:r>
      <w:r>
        <w:rPr>
          <w:sz w:val="24"/>
        </w:rPr>
        <w:t>tepelné</w:t>
      </w:r>
      <w:r>
        <w:rPr>
          <w:spacing w:val="-3"/>
          <w:sz w:val="24"/>
        </w:rPr>
        <w:t> </w:t>
      </w:r>
      <w:r>
        <w:rPr>
          <w:sz w:val="24"/>
        </w:rPr>
        <w:t>izolace,</w:t>
      </w:r>
      <w:r>
        <w:rPr>
          <w:spacing w:val="-2"/>
          <w:sz w:val="24"/>
        </w:rPr>
        <w:t> </w:t>
      </w:r>
      <w:r>
        <w:rPr>
          <w:sz w:val="24"/>
        </w:rPr>
        <w:t>provedené</w:t>
      </w:r>
      <w:r>
        <w:rPr>
          <w:spacing w:val="-3"/>
          <w:sz w:val="24"/>
        </w:rPr>
        <w:t> </w:t>
      </w:r>
      <w:r>
        <w:rPr>
          <w:sz w:val="24"/>
        </w:rPr>
        <w:t>dle</w:t>
      </w:r>
      <w:r>
        <w:rPr>
          <w:spacing w:val="-1"/>
          <w:sz w:val="24"/>
        </w:rPr>
        <w:t> </w:t>
      </w:r>
      <w:r>
        <w:rPr>
          <w:sz w:val="24"/>
        </w:rPr>
        <w:t>3.1.3</w:t>
      </w:r>
      <w:r>
        <w:rPr>
          <w:spacing w:val="-2"/>
          <w:sz w:val="24"/>
        </w:rPr>
        <w:t> </w:t>
      </w:r>
      <w:r>
        <w:rPr>
          <w:sz w:val="24"/>
        </w:rPr>
        <w:t>ČSN</w:t>
      </w:r>
      <w:r>
        <w:rPr>
          <w:spacing w:val="-4"/>
          <w:sz w:val="24"/>
        </w:rPr>
        <w:t> </w:t>
      </w:r>
      <w:r>
        <w:rPr>
          <w:sz w:val="24"/>
        </w:rPr>
        <w:t>73</w:t>
      </w:r>
      <w:r>
        <w:rPr>
          <w:spacing w:val="-1"/>
          <w:sz w:val="24"/>
        </w:rPr>
        <w:t> </w:t>
      </w:r>
      <w:r>
        <w:rPr>
          <w:spacing w:val="-4"/>
          <w:sz w:val="24"/>
        </w:rPr>
        <w:t>0810</w:t>
      </w:r>
    </w:p>
    <w:p>
      <w:pPr>
        <w:spacing w:before="165"/>
        <w:ind w:left="400" w:right="0" w:firstLine="0"/>
        <w:jc w:val="both"/>
        <w:rPr>
          <w:i/>
          <w:sz w:val="24"/>
        </w:rPr>
      </w:pPr>
      <w:r>
        <w:rPr>
          <w:b/>
          <w:sz w:val="24"/>
        </w:rPr>
        <w:t>-</w:t>
      </w:r>
      <w:r>
        <w:rPr>
          <w:b/>
          <w:spacing w:val="-4"/>
          <w:sz w:val="24"/>
        </w:rPr>
        <w:t> </w:t>
      </w:r>
      <w:r>
        <w:rPr>
          <w:i/>
          <w:sz w:val="24"/>
        </w:rPr>
        <w:t>k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popisovaným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změnám</w:t>
      </w:r>
      <w:r>
        <w:rPr>
          <w:i/>
          <w:spacing w:val="-4"/>
          <w:sz w:val="24"/>
        </w:rPr>
        <w:t> </w:t>
      </w:r>
      <w:r>
        <w:rPr>
          <w:i/>
          <w:spacing w:val="-2"/>
          <w:sz w:val="24"/>
        </w:rPr>
        <w:t>nedochází.</w:t>
      </w:r>
    </w:p>
    <w:p>
      <w:pPr>
        <w:spacing w:after="0"/>
        <w:jc w:val="both"/>
        <w:rPr>
          <w:sz w:val="24"/>
        </w:rPr>
        <w:sectPr>
          <w:pgSz w:w="11910" w:h="16840"/>
          <w:pgMar w:header="0" w:footer="1364" w:top="1240" w:bottom="1560" w:left="1160" w:right="880"/>
        </w:sectPr>
      </w:pPr>
    </w:p>
    <w:p>
      <w:pPr>
        <w:pStyle w:val="ListParagraph"/>
        <w:numPr>
          <w:ilvl w:val="2"/>
          <w:numId w:val="2"/>
        </w:numPr>
        <w:tabs>
          <w:tab w:pos="401" w:val="left" w:leader="none"/>
        </w:tabs>
        <w:spacing w:line="276" w:lineRule="auto" w:before="18" w:after="0"/>
        <w:ind w:left="400" w:right="387" w:hanging="284"/>
        <w:jc w:val="both"/>
        <w:rPr>
          <w:sz w:val="24"/>
        </w:rPr>
      </w:pPr>
      <w:r>
        <w:rPr>
          <w:sz w:val="24"/>
        </w:rPr>
        <w:t>různé stavební úpravy stávajících budov skupiny OB1, aniž by šlo o zvětšení zastavěné plochy, nebo zvětšení požární výšky budovy OB1, stavební úpravy mohou být provedeny i u</w:t>
      </w:r>
      <w:r>
        <w:rPr>
          <w:spacing w:val="-9"/>
          <w:sz w:val="24"/>
        </w:rPr>
        <w:t> </w:t>
      </w:r>
      <w:r>
        <w:rPr>
          <w:sz w:val="24"/>
        </w:rPr>
        <w:t>objektu</w:t>
      </w:r>
      <w:r>
        <w:rPr>
          <w:spacing w:val="-11"/>
          <w:sz w:val="24"/>
        </w:rPr>
        <w:t> </w:t>
      </w:r>
      <w:r>
        <w:rPr>
          <w:sz w:val="24"/>
        </w:rPr>
        <w:t>OB2</w:t>
      </w:r>
      <w:r>
        <w:rPr>
          <w:spacing w:val="-13"/>
          <w:sz w:val="24"/>
        </w:rPr>
        <w:t> </w:t>
      </w:r>
      <w:r>
        <w:rPr>
          <w:sz w:val="24"/>
        </w:rPr>
        <w:t>jako</w:t>
      </w:r>
      <w:r>
        <w:rPr>
          <w:spacing w:val="-9"/>
          <w:sz w:val="24"/>
        </w:rPr>
        <w:t> </w:t>
      </w:r>
      <w:r>
        <w:rPr>
          <w:sz w:val="24"/>
        </w:rPr>
        <w:t>např.</w:t>
      </w:r>
      <w:r>
        <w:rPr>
          <w:spacing w:val="-10"/>
          <w:sz w:val="24"/>
        </w:rPr>
        <w:t> </w:t>
      </w:r>
      <w:r>
        <w:rPr>
          <w:sz w:val="24"/>
        </w:rPr>
        <w:t>přístavba</w:t>
      </w:r>
      <w:r>
        <w:rPr>
          <w:spacing w:val="-12"/>
          <w:sz w:val="24"/>
        </w:rPr>
        <w:t> </w:t>
      </w:r>
      <w:r>
        <w:rPr>
          <w:sz w:val="24"/>
        </w:rPr>
        <w:t>před</w:t>
      </w:r>
      <w:r>
        <w:rPr>
          <w:spacing w:val="-10"/>
          <w:sz w:val="24"/>
        </w:rPr>
        <w:t> </w:t>
      </w:r>
      <w:r>
        <w:rPr>
          <w:sz w:val="24"/>
        </w:rPr>
        <w:t>vstupem</w:t>
      </w:r>
      <w:r>
        <w:rPr>
          <w:spacing w:val="-12"/>
          <w:sz w:val="24"/>
        </w:rPr>
        <w:t> </w:t>
      </w:r>
      <w:r>
        <w:rPr>
          <w:sz w:val="24"/>
        </w:rPr>
        <w:t>do</w:t>
      </w:r>
      <w:r>
        <w:rPr>
          <w:spacing w:val="-12"/>
          <w:sz w:val="24"/>
        </w:rPr>
        <w:t> </w:t>
      </w:r>
      <w:r>
        <w:rPr>
          <w:sz w:val="24"/>
        </w:rPr>
        <w:t>objektu</w:t>
      </w:r>
      <w:r>
        <w:rPr>
          <w:spacing w:val="-9"/>
          <w:sz w:val="24"/>
        </w:rPr>
        <w:t> </w:t>
      </w:r>
      <w:r>
        <w:rPr>
          <w:sz w:val="24"/>
        </w:rPr>
        <w:t>na</w:t>
      </w:r>
      <w:r>
        <w:rPr>
          <w:spacing w:val="-13"/>
          <w:sz w:val="24"/>
        </w:rPr>
        <w:t> </w:t>
      </w:r>
      <w:r>
        <w:rPr>
          <w:sz w:val="24"/>
        </w:rPr>
        <w:t>ochranu</w:t>
      </w:r>
      <w:r>
        <w:rPr>
          <w:spacing w:val="-12"/>
          <w:sz w:val="24"/>
        </w:rPr>
        <w:t> </w:t>
      </w:r>
      <w:r>
        <w:rPr>
          <w:sz w:val="24"/>
        </w:rPr>
        <w:t>před</w:t>
      </w:r>
      <w:r>
        <w:rPr>
          <w:spacing w:val="-10"/>
          <w:sz w:val="24"/>
        </w:rPr>
        <w:t> </w:t>
      </w:r>
      <w:r>
        <w:rPr>
          <w:sz w:val="24"/>
        </w:rPr>
        <w:t>deštěm</w:t>
      </w:r>
      <w:r>
        <w:rPr>
          <w:spacing w:val="-10"/>
          <w:sz w:val="24"/>
        </w:rPr>
        <w:t> </w:t>
      </w:r>
      <w:r>
        <w:rPr>
          <w:sz w:val="24"/>
        </w:rPr>
        <w:t>a</w:t>
      </w:r>
      <w:r>
        <w:rPr>
          <w:spacing w:val="-10"/>
          <w:sz w:val="24"/>
        </w:rPr>
        <w:t> </w:t>
      </w:r>
      <w:r>
        <w:rPr>
          <w:sz w:val="24"/>
        </w:rPr>
        <w:t>jde- li o prostor bez požárního rizika apod.</w:t>
      </w:r>
    </w:p>
    <w:p>
      <w:pPr>
        <w:spacing w:before="119"/>
        <w:ind w:left="400" w:right="0" w:firstLine="0"/>
        <w:jc w:val="both"/>
        <w:rPr>
          <w:i/>
          <w:sz w:val="24"/>
        </w:rPr>
      </w:pPr>
      <w:r>
        <w:rPr>
          <w:b/>
          <w:sz w:val="24"/>
        </w:rPr>
        <w:t>-</w:t>
      </w:r>
      <w:r>
        <w:rPr>
          <w:b/>
          <w:spacing w:val="-4"/>
          <w:sz w:val="24"/>
        </w:rPr>
        <w:t> </w:t>
      </w:r>
      <w:r>
        <w:rPr>
          <w:i/>
          <w:sz w:val="24"/>
        </w:rPr>
        <w:t>k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popisovaným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změnám</w:t>
      </w:r>
      <w:r>
        <w:rPr>
          <w:i/>
          <w:spacing w:val="-4"/>
          <w:sz w:val="24"/>
        </w:rPr>
        <w:t> </w:t>
      </w:r>
      <w:r>
        <w:rPr>
          <w:i/>
          <w:spacing w:val="-2"/>
          <w:sz w:val="24"/>
        </w:rPr>
        <w:t>nedochází.</w:t>
      </w:r>
    </w:p>
    <w:p>
      <w:pPr>
        <w:pStyle w:val="ListParagraph"/>
        <w:numPr>
          <w:ilvl w:val="2"/>
          <w:numId w:val="2"/>
        </w:numPr>
        <w:tabs>
          <w:tab w:pos="401" w:val="left" w:leader="none"/>
        </w:tabs>
        <w:spacing w:line="240" w:lineRule="auto" w:before="165" w:after="0"/>
        <w:ind w:left="400" w:right="0" w:hanging="284"/>
        <w:jc w:val="left"/>
        <w:rPr>
          <w:sz w:val="24"/>
        </w:rPr>
      </w:pPr>
      <w:r>
        <w:rPr>
          <w:sz w:val="24"/>
        </w:rPr>
        <w:t>výměna,</w:t>
      </w:r>
      <w:r>
        <w:rPr>
          <w:spacing w:val="-4"/>
          <w:sz w:val="24"/>
        </w:rPr>
        <w:t> </w:t>
      </w:r>
      <w:r>
        <w:rPr>
          <w:sz w:val="24"/>
        </w:rPr>
        <w:t>záměna</w:t>
      </w:r>
      <w:r>
        <w:rPr>
          <w:spacing w:val="-2"/>
          <w:sz w:val="24"/>
        </w:rPr>
        <w:t> </w:t>
      </w:r>
      <w:r>
        <w:rPr>
          <w:sz w:val="24"/>
        </w:rPr>
        <w:t>nebo</w:t>
      </w:r>
      <w:r>
        <w:rPr>
          <w:spacing w:val="-2"/>
          <w:sz w:val="24"/>
        </w:rPr>
        <w:t> </w:t>
      </w:r>
      <w:r>
        <w:rPr>
          <w:sz w:val="24"/>
        </w:rPr>
        <w:t>obnova</w:t>
      </w:r>
      <w:r>
        <w:rPr>
          <w:spacing w:val="-1"/>
          <w:sz w:val="24"/>
        </w:rPr>
        <w:t> </w:t>
      </w:r>
      <w:r>
        <w:rPr>
          <w:sz w:val="24"/>
        </w:rPr>
        <w:t>technologického </w:t>
      </w:r>
      <w:r>
        <w:rPr>
          <w:spacing w:val="-2"/>
          <w:sz w:val="24"/>
        </w:rPr>
        <w:t>zařízení</w:t>
      </w:r>
    </w:p>
    <w:p>
      <w:pPr>
        <w:spacing w:before="163"/>
        <w:ind w:left="400" w:right="0" w:firstLine="0"/>
        <w:jc w:val="both"/>
        <w:rPr>
          <w:i/>
          <w:sz w:val="24"/>
        </w:rPr>
      </w:pPr>
      <w:r>
        <w:rPr>
          <w:b/>
          <w:sz w:val="24"/>
        </w:rPr>
        <w:t>–</w:t>
      </w:r>
      <w:r>
        <w:rPr>
          <w:b/>
          <w:spacing w:val="-5"/>
          <w:sz w:val="24"/>
        </w:rPr>
        <w:t> </w:t>
      </w:r>
      <w:r>
        <w:rPr>
          <w:i/>
          <w:sz w:val="24"/>
        </w:rPr>
        <w:t>k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popisovaným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změnám</w:t>
      </w:r>
      <w:r>
        <w:rPr>
          <w:i/>
          <w:spacing w:val="-3"/>
          <w:sz w:val="24"/>
        </w:rPr>
        <w:t> </w:t>
      </w:r>
      <w:r>
        <w:rPr>
          <w:i/>
          <w:spacing w:val="-2"/>
          <w:sz w:val="24"/>
        </w:rPr>
        <w:t>nedochází.</w:t>
      </w:r>
    </w:p>
    <w:p>
      <w:pPr>
        <w:pStyle w:val="ListParagraph"/>
        <w:numPr>
          <w:ilvl w:val="2"/>
          <w:numId w:val="2"/>
        </w:numPr>
        <w:tabs>
          <w:tab w:pos="401" w:val="left" w:leader="none"/>
        </w:tabs>
        <w:spacing w:line="240" w:lineRule="auto" w:before="163" w:after="0"/>
        <w:ind w:left="400" w:right="392" w:hanging="401"/>
        <w:jc w:val="right"/>
        <w:rPr>
          <w:sz w:val="24"/>
        </w:rPr>
      </w:pPr>
      <w:r>
        <w:rPr>
          <w:spacing w:val="-2"/>
          <w:sz w:val="24"/>
        </w:rPr>
        <w:t>změna vnitřního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členění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prostorů,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kterou</w:t>
      </w:r>
      <w:r>
        <w:rPr>
          <w:sz w:val="24"/>
        </w:rPr>
        <w:t> </w:t>
      </w:r>
      <w:r>
        <w:rPr>
          <w:spacing w:val="-2"/>
          <w:sz w:val="24"/>
        </w:rPr>
        <w:t>nevzniknou</w:t>
      </w:r>
      <w:r>
        <w:rPr>
          <w:sz w:val="24"/>
        </w:rPr>
        <w:t> </w:t>
      </w:r>
      <w:r>
        <w:rPr>
          <w:spacing w:val="-2"/>
          <w:sz w:val="24"/>
        </w:rPr>
        <w:t>místnosti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podlahové ploše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větší </w:t>
      </w:r>
      <w:r>
        <w:rPr>
          <w:spacing w:val="-5"/>
          <w:sz w:val="24"/>
        </w:rPr>
        <w:t>než</w:t>
      </w:r>
    </w:p>
    <w:p>
      <w:pPr>
        <w:pStyle w:val="BodyText"/>
        <w:spacing w:before="46"/>
        <w:ind w:left="0" w:right="392"/>
        <w:jc w:val="right"/>
      </w:pPr>
      <w:r>
        <w:rPr/>
        <w:t>100m</w:t>
      </w:r>
      <w:r>
        <w:rPr>
          <w:vertAlign w:val="superscript"/>
        </w:rPr>
        <w:t>2</w:t>
      </w:r>
      <w:r>
        <w:rPr>
          <w:vertAlign w:val="baseline"/>
        </w:rPr>
        <w:t>,</w:t>
      </w:r>
      <w:r>
        <w:rPr>
          <w:spacing w:val="-13"/>
          <w:vertAlign w:val="baseline"/>
        </w:rPr>
        <w:t> </w:t>
      </w:r>
      <w:r>
        <w:rPr>
          <w:vertAlign w:val="baseline"/>
        </w:rPr>
        <w:t>prostor</w:t>
      </w:r>
      <w:r>
        <w:rPr>
          <w:spacing w:val="-14"/>
          <w:vertAlign w:val="baseline"/>
        </w:rPr>
        <w:t> </w:t>
      </w:r>
      <w:r>
        <w:rPr>
          <w:vertAlign w:val="baseline"/>
        </w:rPr>
        <w:t>větší</w:t>
      </w:r>
      <w:r>
        <w:rPr>
          <w:spacing w:val="-13"/>
          <w:vertAlign w:val="baseline"/>
        </w:rPr>
        <w:t> </w:t>
      </w:r>
      <w:r>
        <w:rPr>
          <w:vertAlign w:val="baseline"/>
        </w:rPr>
        <w:t>než</w:t>
      </w:r>
      <w:r>
        <w:rPr>
          <w:spacing w:val="-13"/>
          <w:vertAlign w:val="baseline"/>
        </w:rPr>
        <w:t> </w:t>
      </w:r>
      <w:r>
        <w:rPr>
          <w:vertAlign w:val="baseline"/>
        </w:rPr>
        <w:t>100</w:t>
      </w:r>
      <w:r>
        <w:rPr>
          <w:spacing w:val="-13"/>
          <w:vertAlign w:val="baseline"/>
        </w:rPr>
        <w:t> </w:t>
      </w:r>
      <w:r>
        <w:rPr>
          <w:vertAlign w:val="baseline"/>
        </w:rPr>
        <w:t>m</w:t>
      </w:r>
      <w:r>
        <w:rPr>
          <w:vertAlign w:val="superscript"/>
        </w:rPr>
        <w:t>2</w:t>
      </w:r>
      <w:r>
        <w:rPr>
          <w:spacing w:val="-13"/>
          <w:vertAlign w:val="baseline"/>
        </w:rPr>
        <w:t> </w:t>
      </w:r>
      <w:r>
        <w:rPr>
          <w:vertAlign w:val="baseline"/>
        </w:rPr>
        <w:t>však</w:t>
      </w:r>
      <w:r>
        <w:rPr>
          <w:spacing w:val="-13"/>
          <w:vertAlign w:val="baseline"/>
        </w:rPr>
        <w:t> </w:t>
      </w:r>
      <w:r>
        <w:rPr>
          <w:vertAlign w:val="baseline"/>
        </w:rPr>
        <w:t>může</w:t>
      </w:r>
      <w:r>
        <w:rPr>
          <w:spacing w:val="-13"/>
          <w:vertAlign w:val="baseline"/>
        </w:rPr>
        <w:t> </w:t>
      </w:r>
      <w:r>
        <w:rPr>
          <w:vertAlign w:val="baseline"/>
        </w:rPr>
        <w:t>vzniknout</w:t>
      </w:r>
      <w:r>
        <w:rPr>
          <w:spacing w:val="-13"/>
          <w:vertAlign w:val="baseline"/>
        </w:rPr>
        <w:t> </w:t>
      </w:r>
      <w:r>
        <w:rPr>
          <w:vertAlign w:val="baseline"/>
        </w:rPr>
        <w:t>rozdělením</w:t>
      </w:r>
      <w:r>
        <w:rPr>
          <w:spacing w:val="-13"/>
          <w:vertAlign w:val="baseline"/>
        </w:rPr>
        <w:t> </w:t>
      </w:r>
      <w:r>
        <w:rPr>
          <w:vertAlign w:val="baseline"/>
        </w:rPr>
        <w:t>prostorů</w:t>
      </w:r>
      <w:r>
        <w:rPr>
          <w:spacing w:val="-11"/>
          <w:vertAlign w:val="baseline"/>
        </w:rPr>
        <w:t> </w:t>
      </w:r>
      <w:r>
        <w:rPr>
          <w:vertAlign w:val="baseline"/>
        </w:rPr>
        <w:t>původně</w:t>
      </w:r>
      <w:r>
        <w:rPr>
          <w:spacing w:val="-12"/>
          <w:vertAlign w:val="baseline"/>
        </w:rPr>
        <w:t> </w:t>
      </w:r>
      <w:r>
        <w:rPr>
          <w:spacing w:val="-2"/>
          <w:vertAlign w:val="baseline"/>
        </w:rPr>
        <w:t>většího</w:t>
      </w:r>
    </w:p>
    <w:p>
      <w:pPr>
        <w:spacing w:before="163"/>
        <w:ind w:left="400" w:right="0" w:firstLine="0"/>
        <w:jc w:val="left"/>
        <w:rPr>
          <w:i/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nově</w:t>
      </w:r>
      <w:r>
        <w:rPr>
          <w:spacing w:val="-2"/>
          <w:sz w:val="24"/>
        </w:rPr>
        <w:t> </w:t>
      </w:r>
      <w:r>
        <w:rPr>
          <w:i/>
          <w:sz w:val="24"/>
        </w:rPr>
        <w:t>nevzniknou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prostory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větší jak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100m</w:t>
      </w:r>
      <w:r>
        <w:rPr>
          <w:i/>
          <w:sz w:val="24"/>
          <w:vertAlign w:val="superscript"/>
        </w:rPr>
        <w:t>2</w:t>
      </w:r>
      <w:r>
        <w:rPr>
          <w:i/>
          <w:sz w:val="24"/>
          <w:vertAlign w:val="baseline"/>
        </w:rPr>
        <w:t> =&gt;</w:t>
      </w:r>
      <w:r>
        <w:rPr>
          <w:i/>
          <w:spacing w:val="-2"/>
          <w:sz w:val="24"/>
          <w:vertAlign w:val="baseline"/>
        </w:rPr>
        <w:t> vyhovující.</w:t>
      </w:r>
    </w:p>
    <w:p>
      <w:pPr>
        <w:pStyle w:val="BodyText"/>
        <w:spacing w:before="2"/>
        <w:ind w:left="0"/>
        <w:rPr>
          <w:i/>
          <w:sz w:val="23"/>
        </w:rPr>
      </w:pPr>
    </w:p>
    <w:p>
      <w:pPr>
        <w:pStyle w:val="ListParagraph"/>
        <w:numPr>
          <w:ilvl w:val="1"/>
          <w:numId w:val="2"/>
        </w:numPr>
        <w:tabs>
          <w:tab w:pos="384" w:val="left" w:leader="none"/>
        </w:tabs>
        <w:spacing w:line="278" w:lineRule="auto" w:before="1" w:after="0"/>
        <w:ind w:left="117" w:right="394" w:firstLine="0"/>
        <w:jc w:val="both"/>
        <w:rPr>
          <w:sz w:val="24"/>
        </w:rPr>
      </w:pPr>
      <w:bookmarkStart w:name="_bookmark5" w:id="6"/>
      <w:bookmarkEnd w:id="6"/>
      <w:r>
        <w:rPr>
          <w:sz w:val="24"/>
          <w:u w:val="single"/>
        </w:rPr>
        <w:t>T</w:t>
      </w:r>
      <w:r>
        <w:rPr>
          <w:sz w:val="24"/>
          <w:u w:val="single"/>
        </w:rPr>
        <w:t>yto</w:t>
      </w:r>
      <w:r>
        <w:rPr>
          <w:spacing w:val="-5"/>
          <w:sz w:val="24"/>
          <w:u w:val="single"/>
        </w:rPr>
        <w:t> </w:t>
      </w:r>
      <w:r>
        <w:rPr>
          <w:sz w:val="24"/>
          <w:u w:val="single"/>
        </w:rPr>
        <w:t>změny</w:t>
      </w:r>
      <w:r>
        <w:rPr>
          <w:spacing w:val="-4"/>
          <w:sz w:val="24"/>
          <w:u w:val="single"/>
        </w:rPr>
        <w:t> </w:t>
      </w:r>
      <w:r>
        <w:rPr>
          <w:sz w:val="24"/>
          <w:u w:val="single"/>
        </w:rPr>
        <w:t>staveb</w:t>
      </w:r>
      <w:r>
        <w:rPr>
          <w:spacing w:val="-5"/>
          <w:sz w:val="24"/>
          <w:u w:val="single"/>
        </w:rPr>
        <w:t> </w:t>
      </w:r>
      <w:r>
        <w:rPr>
          <w:sz w:val="24"/>
          <w:u w:val="single"/>
        </w:rPr>
        <w:t>skupiny</w:t>
      </w:r>
      <w:r>
        <w:rPr>
          <w:spacing w:val="-7"/>
          <w:sz w:val="24"/>
          <w:u w:val="single"/>
        </w:rPr>
        <w:t> </w:t>
      </w:r>
      <w:r>
        <w:rPr>
          <w:sz w:val="24"/>
          <w:u w:val="single"/>
        </w:rPr>
        <w:t>I</w:t>
      </w:r>
      <w:r>
        <w:rPr>
          <w:spacing w:val="-4"/>
          <w:sz w:val="24"/>
          <w:u w:val="single"/>
        </w:rPr>
        <w:t> </w:t>
      </w:r>
      <w:r>
        <w:rPr>
          <w:sz w:val="24"/>
          <w:u w:val="single"/>
        </w:rPr>
        <w:t>nevyžadují</w:t>
      </w:r>
      <w:r>
        <w:rPr>
          <w:spacing w:val="-5"/>
          <w:sz w:val="24"/>
          <w:u w:val="single"/>
        </w:rPr>
        <w:t> </w:t>
      </w:r>
      <w:r>
        <w:rPr>
          <w:sz w:val="24"/>
          <w:u w:val="single"/>
        </w:rPr>
        <w:t>další</w:t>
      </w:r>
      <w:r>
        <w:rPr>
          <w:spacing w:val="-7"/>
          <w:sz w:val="24"/>
          <w:u w:val="single"/>
        </w:rPr>
        <w:t> </w:t>
      </w:r>
      <w:r>
        <w:rPr>
          <w:sz w:val="24"/>
          <w:u w:val="single"/>
        </w:rPr>
        <w:t>opatření,</w:t>
      </w:r>
      <w:r>
        <w:rPr>
          <w:spacing w:val="-5"/>
          <w:sz w:val="24"/>
          <w:u w:val="single"/>
        </w:rPr>
        <w:t> </w:t>
      </w:r>
      <w:r>
        <w:rPr>
          <w:sz w:val="24"/>
          <w:u w:val="single"/>
        </w:rPr>
        <w:t>pokud</w:t>
      </w:r>
      <w:r>
        <w:rPr>
          <w:spacing w:val="-5"/>
          <w:sz w:val="24"/>
          <w:u w:val="single"/>
        </w:rPr>
        <w:t> </w:t>
      </w:r>
      <w:r>
        <w:rPr>
          <w:sz w:val="24"/>
          <w:u w:val="single"/>
        </w:rPr>
        <w:t>splňují</w:t>
      </w:r>
      <w:r>
        <w:rPr>
          <w:spacing w:val="-7"/>
          <w:sz w:val="24"/>
          <w:u w:val="single"/>
        </w:rPr>
        <w:t> </w:t>
      </w:r>
      <w:r>
        <w:rPr>
          <w:sz w:val="24"/>
          <w:u w:val="single"/>
        </w:rPr>
        <w:t>následující</w:t>
      </w:r>
      <w:r>
        <w:rPr>
          <w:spacing w:val="-5"/>
          <w:sz w:val="24"/>
          <w:u w:val="single"/>
        </w:rPr>
        <w:t> </w:t>
      </w:r>
      <w:r>
        <w:rPr>
          <w:sz w:val="24"/>
          <w:u w:val="single"/>
        </w:rPr>
        <w:t>požadavky</w:t>
      </w:r>
      <w:r>
        <w:rPr>
          <w:sz w:val="24"/>
        </w:rPr>
        <w:t> </w:t>
      </w:r>
      <w:r>
        <w:rPr>
          <w:sz w:val="24"/>
          <w:u w:val="single"/>
        </w:rPr>
        <w:t>dle kpt. 4 ČSN 73 0834:</w:t>
      </w:r>
    </w:p>
    <w:p>
      <w:pPr>
        <w:pStyle w:val="ListParagraph"/>
        <w:numPr>
          <w:ilvl w:val="2"/>
          <w:numId w:val="2"/>
        </w:numPr>
        <w:tabs>
          <w:tab w:pos="826" w:val="left" w:leader="none"/>
        </w:tabs>
        <w:spacing w:line="276" w:lineRule="auto" w:before="114" w:after="0"/>
        <w:ind w:left="400" w:right="391" w:firstLine="0"/>
        <w:jc w:val="both"/>
        <w:rPr>
          <w:sz w:val="24"/>
        </w:rPr>
      </w:pPr>
      <w:r>
        <w:rPr>
          <w:sz w:val="24"/>
        </w:rPr>
        <w:t>požární odolnost měněných prvků použitých v měněných nosných stavebních konstrukcích</w:t>
      </w:r>
      <w:r>
        <w:rPr>
          <w:spacing w:val="40"/>
          <w:sz w:val="24"/>
        </w:rPr>
        <w:t>  </w:t>
      </w:r>
      <w:r>
        <w:rPr>
          <w:sz w:val="24"/>
        </w:rPr>
        <w:t>zajišťujících</w:t>
      </w:r>
      <w:r>
        <w:rPr>
          <w:spacing w:val="40"/>
          <w:sz w:val="24"/>
        </w:rPr>
        <w:t>  </w:t>
      </w:r>
      <w:r>
        <w:rPr>
          <w:sz w:val="24"/>
        </w:rPr>
        <w:t>stabilitu</w:t>
      </w:r>
      <w:r>
        <w:rPr>
          <w:spacing w:val="40"/>
          <w:sz w:val="24"/>
        </w:rPr>
        <w:t>  </w:t>
      </w:r>
      <w:r>
        <w:rPr>
          <w:sz w:val="24"/>
        </w:rPr>
        <w:t>objektu</w:t>
      </w:r>
      <w:r>
        <w:rPr>
          <w:spacing w:val="40"/>
          <w:sz w:val="24"/>
        </w:rPr>
        <w:t>  </w:t>
      </w:r>
      <w:r>
        <w:rPr>
          <w:sz w:val="24"/>
        </w:rPr>
        <w:t>nebo</w:t>
      </w:r>
      <w:r>
        <w:rPr>
          <w:spacing w:val="40"/>
          <w:sz w:val="24"/>
        </w:rPr>
        <w:t>  </w:t>
      </w:r>
      <w:r>
        <w:rPr>
          <w:sz w:val="24"/>
        </w:rPr>
        <w:t>jeho</w:t>
      </w:r>
      <w:r>
        <w:rPr>
          <w:spacing w:val="40"/>
          <w:sz w:val="24"/>
        </w:rPr>
        <w:t>  </w:t>
      </w:r>
      <w:r>
        <w:rPr>
          <w:sz w:val="24"/>
        </w:rPr>
        <w:t>části,</w:t>
      </w:r>
      <w:r>
        <w:rPr>
          <w:spacing w:val="40"/>
          <w:sz w:val="24"/>
        </w:rPr>
        <w:t>  </w:t>
      </w:r>
      <w:r>
        <w:rPr>
          <w:sz w:val="24"/>
        </w:rPr>
        <w:t>nebo</w:t>
      </w:r>
      <w:r>
        <w:rPr>
          <w:spacing w:val="40"/>
          <w:sz w:val="24"/>
        </w:rPr>
        <w:t>  </w:t>
      </w:r>
      <w:r>
        <w:rPr>
          <w:sz w:val="24"/>
        </w:rPr>
        <w:t>jsou</w:t>
      </w:r>
      <w:r>
        <w:rPr>
          <w:spacing w:val="40"/>
          <w:sz w:val="24"/>
        </w:rPr>
        <w:t>  </w:t>
      </w:r>
      <w:r>
        <w:rPr>
          <w:sz w:val="24"/>
        </w:rPr>
        <w:t>použity</w:t>
      </w:r>
      <w:r>
        <w:rPr>
          <w:spacing w:val="80"/>
          <w:sz w:val="24"/>
        </w:rPr>
        <w:t> </w:t>
      </w:r>
      <w:r>
        <w:rPr>
          <w:sz w:val="24"/>
        </w:rPr>
        <w:t>v</w:t>
      </w:r>
      <w:r>
        <w:rPr>
          <w:spacing w:val="-2"/>
          <w:sz w:val="24"/>
        </w:rPr>
        <w:t> </w:t>
      </w:r>
      <w:r>
        <w:rPr>
          <w:sz w:val="24"/>
        </w:rPr>
        <w:t>konstrukcích ohraničujících únikové cesty nebo oddělující prostory dotčené stavbou od prostorů neměněných, není snížena pod původní hodnotu, nepožaduje se však požární odolnost vyšší než 45 minut</w:t>
      </w:r>
    </w:p>
    <w:p>
      <w:pPr>
        <w:spacing w:before="121"/>
        <w:ind w:left="400" w:right="0" w:firstLine="0"/>
        <w:jc w:val="both"/>
        <w:rPr>
          <w:i/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i/>
          <w:sz w:val="24"/>
        </w:rPr>
        <w:t>k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těmto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popisovaným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změnám</w:t>
      </w:r>
      <w:r>
        <w:rPr>
          <w:i/>
          <w:spacing w:val="-3"/>
          <w:sz w:val="24"/>
        </w:rPr>
        <w:t> </w:t>
      </w:r>
      <w:r>
        <w:rPr>
          <w:i/>
          <w:spacing w:val="-2"/>
          <w:sz w:val="24"/>
        </w:rPr>
        <w:t>dochází</w:t>
      </w:r>
    </w:p>
    <w:p>
      <w:pPr>
        <w:spacing w:before="165"/>
        <w:ind w:left="400" w:right="0" w:firstLine="0"/>
        <w:jc w:val="left"/>
        <w:rPr>
          <w:i/>
          <w:sz w:val="24"/>
        </w:rPr>
      </w:pPr>
      <w:r>
        <w:rPr>
          <w:i/>
          <w:sz w:val="24"/>
        </w:rPr>
        <w:t>Dotčené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PÚ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jsou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dle</w:t>
      </w:r>
      <w:r>
        <w:rPr>
          <w:i/>
          <w:spacing w:val="25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[P2]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ve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IV.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SPB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kde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je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požadavek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na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nenosnou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nepožární</w:t>
      </w:r>
      <w:r>
        <w:rPr>
          <w:i/>
          <w:spacing w:val="22"/>
          <w:sz w:val="24"/>
        </w:rPr>
        <w:t> </w:t>
      </w:r>
      <w:r>
        <w:rPr>
          <w:i/>
          <w:spacing w:val="-2"/>
          <w:sz w:val="24"/>
        </w:rPr>
        <w:t>konstrukce</w:t>
      </w:r>
    </w:p>
    <w:p>
      <w:pPr>
        <w:spacing w:line="374" w:lineRule="auto" w:before="43"/>
        <w:ind w:left="400" w:right="4195" w:firstLine="0"/>
        <w:jc w:val="left"/>
        <w:rPr>
          <w:i/>
          <w:sz w:val="24"/>
        </w:rPr>
      </w:pPr>
      <w:r>
        <w:rPr>
          <w:i/>
          <w:sz w:val="24"/>
        </w:rPr>
        <w:t>pouze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druh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DP3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SDK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vykazují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druh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DP1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vyhovuje.</w:t>
      </w:r>
      <w:r>
        <w:rPr>
          <w:i/>
          <w:sz w:val="24"/>
        </w:rPr>
        <w:t> Do stávajících požárních dveří nebude zasahováno.</w:t>
      </w:r>
    </w:p>
    <w:p>
      <w:pPr>
        <w:pStyle w:val="ListParagraph"/>
        <w:numPr>
          <w:ilvl w:val="2"/>
          <w:numId w:val="2"/>
        </w:numPr>
        <w:tabs>
          <w:tab w:pos="401" w:val="left" w:leader="none"/>
        </w:tabs>
        <w:spacing w:line="276" w:lineRule="auto" w:before="1" w:after="0"/>
        <w:ind w:left="400" w:right="389" w:hanging="284"/>
        <w:jc w:val="both"/>
        <w:rPr>
          <w:sz w:val="24"/>
        </w:rPr>
      </w:pPr>
      <w:r>
        <w:rPr>
          <w:sz w:val="24"/>
        </w:rPr>
        <w:t>třída reakce stavebních výrobků na oheň nebo druh konstrukcí použitých v měněných stavebních konstrukcích není oproti původnímu stavu zhoršen; na nově provedenou povrchovou úpravu stěn a stropů není použito výrobků třídy reakce na oheň E nebo F, u stropů</w:t>
      </w:r>
      <w:r>
        <w:rPr>
          <w:spacing w:val="24"/>
          <w:sz w:val="24"/>
        </w:rPr>
        <w:t> </w:t>
      </w:r>
      <w:r>
        <w:rPr>
          <w:sz w:val="24"/>
        </w:rPr>
        <w:t>(podhledů)</w:t>
      </w:r>
      <w:r>
        <w:rPr>
          <w:spacing w:val="23"/>
          <w:sz w:val="24"/>
        </w:rPr>
        <w:t> </w:t>
      </w:r>
      <w:r>
        <w:rPr>
          <w:sz w:val="24"/>
        </w:rPr>
        <w:t>navíc</w:t>
      </w:r>
      <w:r>
        <w:rPr>
          <w:spacing w:val="23"/>
          <w:sz w:val="24"/>
        </w:rPr>
        <w:t> </w:t>
      </w:r>
      <w:r>
        <w:rPr>
          <w:sz w:val="24"/>
        </w:rPr>
        <w:t>hmot,</w:t>
      </w:r>
      <w:r>
        <w:rPr>
          <w:spacing w:val="23"/>
          <w:sz w:val="24"/>
        </w:rPr>
        <w:t> </w:t>
      </w:r>
      <w:r>
        <w:rPr>
          <w:sz w:val="24"/>
        </w:rPr>
        <w:t>které</w:t>
      </w:r>
      <w:r>
        <w:rPr>
          <w:spacing w:val="23"/>
          <w:sz w:val="24"/>
        </w:rPr>
        <w:t> </w:t>
      </w:r>
      <w:r>
        <w:rPr>
          <w:sz w:val="24"/>
        </w:rPr>
        <w:t>při</w:t>
      </w:r>
      <w:r>
        <w:rPr>
          <w:spacing w:val="24"/>
          <w:sz w:val="24"/>
        </w:rPr>
        <w:t> </w:t>
      </w:r>
      <w:r>
        <w:rPr>
          <w:sz w:val="24"/>
        </w:rPr>
        <w:t>požáru</w:t>
      </w:r>
      <w:r>
        <w:rPr>
          <w:spacing w:val="24"/>
          <w:sz w:val="24"/>
        </w:rPr>
        <w:t> </w:t>
      </w:r>
      <w:r>
        <w:rPr>
          <w:sz w:val="24"/>
        </w:rPr>
        <w:t>jako</w:t>
      </w:r>
      <w:r>
        <w:rPr>
          <w:spacing w:val="24"/>
          <w:sz w:val="24"/>
        </w:rPr>
        <w:t> </w:t>
      </w:r>
      <w:r>
        <w:rPr>
          <w:sz w:val="24"/>
        </w:rPr>
        <w:t>hořící</w:t>
      </w:r>
      <w:r>
        <w:rPr>
          <w:spacing w:val="22"/>
          <w:sz w:val="24"/>
        </w:rPr>
        <w:t> </w:t>
      </w:r>
      <w:r>
        <w:rPr>
          <w:sz w:val="24"/>
        </w:rPr>
        <w:t>odkapávají</w:t>
      </w:r>
      <w:r>
        <w:rPr>
          <w:spacing w:val="22"/>
          <w:sz w:val="24"/>
        </w:rPr>
        <w:t> </w:t>
      </w:r>
      <w:r>
        <w:rPr>
          <w:sz w:val="24"/>
        </w:rPr>
        <w:t>nebo</w:t>
      </w:r>
      <w:r>
        <w:rPr>
          <w:spacing w:val="24"/>
          <w:sz w:val="24"/>
        </w:rPr>
        <w:t> </w:t>
      </w:r>
      <w:r>
        <w:rPr>
          <w:sz w:val="24"/>
        </w:rPr>
        <w:t>odpadávají, v</w:t>
      </w:r>
      <w:r>
        <w:rPr>
          <w:spacing w:val="-3"/>
          <w:sz w:val="24"/>
        </w:rPr>
        <w:t> </w:t>
      </w:r>
      <w:r>
        <w:rPr>
          <w:sz w:val="24"/>
        </w:rPr>
        <w:t>případě chráněných únikových cest nebo částečně chráněných únikových cest musí být použity výrobky třídy reakce na oheň A1 nebo A2</w:t>
      </w:r>
    </w:p>
    <w:p>
      <w:pPr>
        <w:pStyle w:val="ListParagraph"/>
        <w:numPr>
          <w:ilvl w:val="0"/>
          <w:numId w:val="6"/>
        </w:numPr>
        <w:tabs>
          <w:tab w:pos="564" w:val="left" w:leader="none"/>
        </w:tabs>
        <w:spacing w:line="240" w:lineRule="auto" w:before="120" w:after="0"/>
        <w:ind w:left="563" w:right="0" w:hanging="164"/>
        <w:jc w:val="both"/>
        <w:rPr>
          <w:i/>
          <w:sz w:val="24"/>
        </w:rPr>
      </w:pPr>
      <w:r>
        <w:rPr>
          <w:i/>
          <w:sz w:val="24"/>
        </w:rPr>
        <w:t>Na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povrchové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úpravy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stavebních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konstrukcí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nesmí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být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dle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čl.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8.3.4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ČSN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73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0835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použito</w:t>
      </w:r>
      <w:r>
        <w:rPr>
          <w:i/>
          <w:spacing w:val="-12"/>
          <w:sz w:val="24"/>
        </w:rPr>
        <w:t> </w:t>
      </w:r>
      <w:r>
        <w:rPr>
          <w:i/>
          <w:spacing w:val="-4"/>
          <w:sz w:val="24"/>
        </w:rPr>
        <w:t>hmot</w:t>
      </w:r>
    </w:p>
    <w:p>
      <w:pPr>
        <w:spacing w:before="42"/>
        <w:ind w:left="400" w:right="0" w:firstLine="0"/>
        <w:jc w:val="both"/>
        <w:rPr>
          <w:i/>
          <w:sz w:val="24"/>
        </w:rPr>
      </w:pPr>
      <w:r>
        <w:rPr>
          <w:i/>
          <w:position w:val="2"/>
          <w:sz w:val="24"/>
        </w:rPr>
        <w:t>s</w:t>
      </w:r>
      <w:r>
        <w:rPr>
          <w:i/>
          <w:spacing w:val="-5"/>
          <w:position w:val="2"/>
          <w:sz w:val="24"/>
        </w:rPr>
        <w:t> </w:t>
      </w:r>
      <w:r>
        <w:rPr>
          <w:i/>
          <w:position w:val="2"/>
          <w:sz w:val="24"/>
        </w:rPr>
        <w:t>indexem</w:t>
      </w:r>
      <w:r>
        <w:rPr>
          <w:i/>
          <w:spacing w:val="-2"/>
          <w:position w:val="2"/>
          <w:sz w:val="24"/>
        </w:rPr>
        <w:t> </w:t>
      </w:r>
      <w:r>
        <w:rPr>
          <w:i/>
          <w:position w:val="2"/>
          <w:sz w:val="24"/>
        </w:rPr>
        <w:t>šíření</w:t>
      </w:r>
      <w:r>
        <w:rPr>
          <w:i/>
          <w:spacing w:val="-4"/>
          <w:position w:val="2"/>
          <w:sz w:val="24"/>
        </w:rPr>
        <w:t> </w:t>
      </w:r>
      <w:r>
        <w:rPr>
          <w:i/>
          <w:position w:val="2"/>
          <w:sz w:val="24"/>
        </w:rPr>
        <w:t>plamene</w:t>
      </w:r>
      <w:r>
        <w:rPr>
          <w:i/>
          <w:spacing w:val="-1"/>
          <w:position w:val="2"/>
          <w:sz w:val="24"/>
        </w:rPr>
        <w:t> </w:t>
      </w:r>
      <w:r>
        <w:rPr>
          <w:i/>
          <w:position w:val="2"/>
          <w:sz w:val="24"/>
        </w:rPr>
        <w:t>i</w:t>
      </w:r>
      <w:r>
        <w:rPr>
          <w:i/>
          <w:sz w:val="16"/>
        </w:rPr>
        <w:t>s</w:t>
      </w:r>
      <w:r>
        <w:rPr>
          <w:i/>
          <w:spacing w:val="13"/>
          <w:sz w:val="16"/>
        </w:rPr>
        <w:t> </w:t>
      </w:r>
      <w:r>
        <w:rPr>
          <w:i/>
          <w:position w:val="2"/>
          <w:sz w:val="24"/>
        </w:rPr>
        <w:t>větším</w:t>
      </w:r>
      <w:r>
        <w:rPr>
          <w:i/>
          <w:spacing w:val="-2"/>
          <w:position w:val="2"/>
          <w:sz w:val="24"/>
        </w:rPr>
        <w:t> </w:t>
      </w:r>
      <w:r>
        <w:rPr>
          <w:i/>
          <w:spacing w:val="-4"/>
          <w:position w:val="2"/>
          <w:sz w:val="24"/>
        </w:rPr>
        <w:t>než:</w:t>
      </w:r>
    </w:p>
    <w:p>
      <w:pPr>
        <w:pStyle w:val="ListParagraph"/>
        <w:numPr>
          <w:ilvl w:val="1"/>
          <w:numId w:val="6"/>
        </w:numPr>
        <w:tabs>
          <w:tab w:pos="936" w:val="left" w:leader="none"/>
        </w:tabs>
        <w:spacing w:line="240" w:lineRule="auto" w:before="166" w:after="0"/>
        <w:ind w:left="935" w:right="0" w:hanging="111"/>
        <w:jc w:val="both"/>
        <w:rPr>
          <w:i/>
          <w:sz w:val="24"/>
        </w:rPr>
      </w:pPr>
      <w:r>
        <w:rPr>
          <w:i/>
          <w:sz w:val="24"/>
        </w:rPr>
        <w:t>75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mm/min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u</w:t>
      </w:r>
      <w:r>
        <w:rPr>
          <w:i/>
          <w:spacing w:val="-1"/>
          <w:sz w:val="24"/>
        </w:rPr>
        <w:t> </w:t>
      </w:r>
      <w:r>
        <w:rPr>
          <w:i/>
          <w:spacing w:val="-4"/>
          <w:sz w:val="24"/>
        </w:rPr>
        <w:t>stěn</w:t>
      </w:r>
    </w:p>
    <w:p>
      <w:pPr>
        <w:pStyle w:val="ListParagraph"/>
        <w:numPr>
          <w:ilvl w:val="1"/>
          <w:numId w:val="6"/>
        </w:numPr>
        <w:tabs>
          <w:tab w:pos="936" w:val="left" w:leader="none"/>
        </w:tabs>
        <w:spacing w:line="240" w:lineRule="auto" w:before="163" w:after="0"/>
        <w:ind w:left="935" w:right="0" w:hanging="111"/>
        <w:jc w:val="both"/>
        <w:rPr>
          <w:i/>
          <w:sz w:val="24"/>
        </w:rPr>
      </w:pPr>
      <w:r>
        <w:rPr>
          <w:i/>
          <w:sz w:val="24"/>
        </w:rPr>
        <w:t>50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mm/min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u</w:t>
      </w:r>
      <w:r>
        <w:rPr>
          <w:i/>
          <w:spacing w:val="-3"/>
          <w:sz w:val="24"/>
        </w:rPr>
        <w:t> </w:t>
      </w:r>
      <w:r>
        <w:rPr>
          <w:i/>
          <w:spacing w:val="-2"/>
          <w:sz w:val="24"/>
        </w:rPr>
        <w:t>podhledů</w:t>
      </w:r>
    </w:p>
    <w:p>
      <w:pPr>
        <w:spacing w:line="276" w:lineRule="auto" w:before="163"/>
        <w:ind w:left="400" w:right="389" w:firstLine="0"/>
        <w:jc w:val="both"/>
        <w:rPr>
          <w:i/>
          <w:sz w:val="16"/>
        </w:rPr>
      </w:pPr>
      <w:r>
        <w:rPr>
          <w:i/>
          <w:sz w:val="24"/>
        </w:rPr>
        <w:t>Nezávisle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na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hodnotě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indexu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šíření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plamene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nesmí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být,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kromě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nášlapných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vrstev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podlah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nebo</w:t>
      </w:r>
      <w:r>
        <w:rPr>
          <w:i/>
          <w:sz w:val="24"/>
        </w:rPr>
        <w:t> lemovacích lišt keramických obkladů či podlahových krytin, použito plastických hmot. Pro </w:t>
      </w:r>
      <w:r>
        <w:rPr>
          <w:i/>
          <w:position w:val="2"/>
          <w:sz w:val="24"/>
        </w:rPr>
        <w:t>podlahové krytiny leze užít materiály klasifikované dle ČSN EN 13501/1 do třídy A1</w:t>
      </w:r>
      <w:r>
        <w:rPr>
          <w:i/>
          <w:sz w:val="16"/>
        </w:rPr>
        <w:t>fl </w:t>
      </w:r>
      <w:r>
        <w:rPr>
          <w:i/>
          <w:position w:val="2"/>
          <w:sz w:val="24"/>
        </w:rPr>
        <w:t>až C</w:t>
      </w:r>
      <w:r>
        <w:rPr>
          <w:i/>
          <w:sz w:val="16"/>
        </w:rPr>
        <w:t>fl.</w:t>
      </w:r>
    </w:p>
    <w:p>
      <w:pPr>
        <w:spacing w:after="0" w:line="276" w:lineRule="auto"/>
        <w:jc w:val="both"/>
        <w:rPr>
          <w:sz w:val="16"/>
        </w:rPr>
        <w:sectPr>
          <w:pgSz w:w="11910" w:h="16840"/>
          <w:pgMar w:header="0" w:footer="1364" w:top="1240" w:bottom="1560" w:left="1160" w:right="880"/>
        </w:sectPr>
      </w:pPr>
    </w:p>
    <w:p>
      <w:pPr>
        <w:pStyle w:val="ListParagraph"/>
        <w:numPr>
          <w:ilvl w:val="2"/>
          <w:numId w:val="2"/>
        </w:numPr>
        <w:tabs>
          <w:tab w:pos="401" w:val="left" w:leader="none"/>
        </w:tabs>
        <w:spacing w:line="276" w:lineRule="auto" w:before="18" w:after="0"/>
        <w:ind w:left="400" w:right="393" w:hanging="284"/>
        <w:jc w:val="both"/>
        <w:rPr>
          <w:sz w:val="24"/>
        </w:rPr>
      </w:pPr>
      <w:r>
        <w:rPr>
          <w:sz w:val="24"/>
        </w:rPr>
        <w:t>šířka</w:t>
      </w:r>
      <w:r>
        <w:rPr>
          <w:spacing w:val="-3"/>
          <w:sz w:val="24"/>
        </w:rPr>
        <w:t> </w:t>
      </w:r>
      <w:r>
        <w:rPr>
          <w:sz w:val="24"/>
        </w:rPr>
        <w:t>nebo</w:t>
      </w:r>
      <w:r>
        <w:rPr>
          <w:spacing w:val="-3"/>
          <w:sz w:val="24"/>
        </w:rPr>
        <w:t> </w:t>
      </w:r>
      <w:r>
        <w:rPr>
          <w:sz w:val="24"/>
        </w:rPr>
        <w:t>výška</w:t>
      </w:r>
      <w:r>
        <w:rPr>
          <w:spacing w:val="-2"/>
          <w:sz w:val="24"/>
        </w:rPr>
        <w:t> </w:t>
      </w:r>
      <w:r>
        <w:rPr>
          <w:sz w:val="24"/>
        </w:rPr>
        <w:t>kterékoliv</w:t>
      </w:r>
      <w:r>
        <w:rPr>
          <w:spacing w:val="-2"/>
          <w:sz w:val="24"/>
        </w:rPr>
        <w:t> </w:t>
      </w:r>
      <w:r>
        <w:rPr>
          <w:sz w:val="24"/>
        </w:rPr>
        <w:t>požárně</w:t>
      </w:r>
      <w:r>
        <w:rPr>
          <w:spacing w:val="-5"/>
          <w:sz w:val="24"/>
        </w:rPr>
        <w:t> </w:t>
      </w:r>
      <w:r>
        <w:rPr>
          <w:sz w:val="24"/>
        </w:rPr>
        <w:t>otevřené</w:t>
      </w:r>
      <w:r>
        <w:rPr>
          <w:spacing w:val="-5"/>
          <w:sz w:val="24"/>
        </w:rPr>
        <w:t> </w:t>
      </w:r>
      <w:r>
        <w:rPr>
          <w:sz w:val="24"/>
        </w:rPr>
        <w:t>plochy</w:t>
      </w:r>
      <w:r>
        <w:rPr>
          <w:spacing w:val="-3"/>
          <w:sz w:val="24"/>
        </w:rPr>
        <w:t> </w:t>
      </w:r>
      <w:r>
        <w:rPr>
          <w:sz w:val="24"/>
        </w:rPr>
        <w:t>v obvodových</w:t>
      </w:r>
      <w:r>
        <w:rPr>
          <w:spacing w:val="-4"/>
          <w:sz w:val="24"/>
        </w:rPr>
        <w:t> </w:t>
      </w:r>
      <w:r>
        <w:rPr>
          <w:sz w:val="24"/>
        </w:rPr>
        <w:t>stěnách</w:t>
      </w:r>
      <w:r>
        <w:rPr>
          <w:spacing w:val="-5"/>
          <w:sz w:val="24"/>
        </w:rPr>
        <w:t> </w:t>
      </w:r>
      <w:r>
        <w:rPr>
          <w:sz w:val="24"/>
        </w:rPr>
        <w:t>není</w:t>
      </w:r>
      <w:r>
        <w:rPr>
          <w:spacing w:val="-2"/>
          <w:sz w:val="24"/>
        </w:rPr>
        <w:t> </w:t>
      </w:r>
      <w:r>
        <w:rPr>
          <w:sz w:val="24"/>
        </w:rPr>
        <w:t>zvětšena o více jak 10% původního rozměru, nebo se prokáže, že odstupová vzdálenost vyhovuje příslušným technickým normám a předpisům, popř. nepřesahuje (i nevyhovující) stávající odstupovou vzdálenost</w:t>
      </w:r>
    </w:p>
    <w:p>
      <w:pPr>
        <w:pStyle w:val="ListParagraph"/>
        <w:numPr>
          <w:ilvl w:val="0"/>
          <w:numId w:val="7"/>
        </w:numPr>
        <w:tabs>
          <w:tab w:pos="569" w:val="left" w:leader="none"/>
        </w:tabs>
        <w:spacing w:line="276" w:lineRule="auto" w:before="119" w:after="0"/>
        <w:ind w:left="400" w:right="392" w:firstLine="0"/>
        <w:jc w:val="both"/>
        <w:rPr>
          <w:i/>
          <w:sz w:val="24"/>
        </w:rPr>
      </w:pPr>
      <w:r>
        <w:rPr>
          <w:i/>
          <w:sz w:val="24"/>
        </w:rPr>
        <w:t>nedochází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ke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zvětšení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stávajících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či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provedení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okenních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otvorů,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požární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riziko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není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zvětšeno</w:t>
      </w:r>
      <w:r>
        <w:rPr>
          <w:i/>
          <w:sz w:val="24"/>
        </w:rPr>
        <w:t> o více jak 30kg/m</w:t>
      </w:r>
      <w:r>
        <w:rPr>
          <w:i/>
          <w:sz w:val="24"/>
          <w:vertAlign w:val="superscript"/>
        </w:rPr>
        <w:t>2</w:t>
      </w:r>
      <w:r>
        <w:rPr>
          <w:i/>
          <w:sz w:val="24"/>
          <w:vertAlign w:val="baseline"/>
        </w:rPr>
        <w:t>– odstupové vzdálenosti jsou stávající a nejsou vlivem změny užívání negativně ovlivněny;</w:t>
      </w:r>
    </w:p>
    <w:p>
      <w:pPr>
        <w:pStyle w:val="BodyText"/>
        <w:spacing w:before="7"/>
        <w:ind w:left="0"/>
        <w:rPr>
          <w:i/>
          <w:sz w:val="19"/>
        </w:rPr>
      </w:pPr>
    </w:p>
    <w:p>
      <w:pPr>
        <w:pStyle w:val="ListParagraph"/>
        <w:numPr>
          <w:ilvl w:val="2"/>
          <w:numId w:val="2"/>
        </w:numPr>
        <w:tabs>
          <w:tab w:pos="401" w:val="left" w:leader="none"/>
        </w:tabs>
        <w:spacing w:line="240" w:lineRule="auto" w:before="0" w:after="0"/>
        <w:ind w:left="400" w:right="0" w:hanging="284"/>
        <w:jc w:val="left"/>
        <w:rPr>
          <w:sz w:val="24"/>
        </w:rPr>
      </w:pPr>
      <w:r>
        <w:rPr>
          <w:sz w:val="24"/>
        </w:rPr>
        <w:t>nově</w:t>
      </w:r>
      <w:r>
        <w:rPr>
          <w:spacing w:val="-3"/>
          <w:sz w:val="24"/>
        </w:rPr>
        <w:t> </w:t>
      </w:r>
      <w:r>
        <w:rPr>
          <w:sz w:val="24"/>
        </w:rPr>
        <w:t>zřizované</w:t>
      </w:r>
      <w:r>
        <w:rPr>
          <w:spacing w:val="-3"/>
          <w:sz w:val="24"/>
        </w:rPr>
        <w:t> </w:t>
      </w:r>
      <w:r>
        <w:rPr>
          <w:sz w:val="24"/>
        </w:rPr>
        <w:t>prostupy všemi</w:t>
      </w:r>
      <w:r>
        <w:rPr>
          <w:spacing w:val="-1"/>
          <w:sz w:val="24"/>
        </w:rPr>
        <w:t> </w:t>
      </w:r>
      <w:r>
        <w:rPr>
          <w:sz w:val="24"/>
        </w:rPr>
        <w:t>stěnami</w:t>
      </w:r>
      <w:r>
        <w:rPr>
          <w:spacing w:val="-3"/>
          <w:sz w:val="24"/>
        </w:rPr>
        <w:t> </w:t>
      </w:r>
      <w:r>
        <w:rPr>
          <w:sz w:val="24"/>
        </w:rPr>
        <w:t>podle</w:t>
      </w:r>
      <w:r>
        <w:rPr>
          <w:spacing w:val="-3"/>
          <w:sz w:val="24"/>
        </w:rPr>
        <w:t> </w:t>
      </w:r>
      <w:r>
        <w:rPr>
          <w:sz w:val="24"/>
        </w:rPr>
        <w:t>bodu a)</w:t>
      </w:r>
      <w:r>
        <w:rPr>
          <w:spacing w:val="-2"/>
          <w:sz w:val="24"/>
        </w:rPr>
        <w:t> </w:t>
      </w:r>
      <w:r>
        <w:rPr>
          <w:sz w:val="24"/>
        </w:rPr>
        <w:t>jsou</w:t>
      </w:r>
      <w:r>
        <w:rPr>
          <w:spacing w:val="-1"/>
          <w:sz w:val="24"/>
        </w:rPr>
        <w:t> </w:t>
      </w:r>
      <w:r>
        <w:rPr>
          <w:sz w:val="24"/>
        </w:rPr>
        <w:t>utěsněny</w:t>
      </w:r>
      <w:r>
        <w:rPr>
          <w:spacing w:val="-1"/>
          <w:sz w:val="24"/>
        </w:rPr>
        <w:t> </w:t>
      </w:r>
      <w:r>
        <w:rPr>
          <w:sz w:val="24"/>
        </w:rPr>
        <w:t>dle</w:t>
      </w:r>
      <w:r>
        <w:rPr>
          <w:spacing w:val="-2"/>
          <w:sz w:val="24"/>
        </w:rPr>
        <w:t> </w:t>
      </w:r>
      <w:r>
        <w:rPr>
          <w:sz w:val="24"/>
        </w:rPr>
        <w:t>6.2</w:t>
      </w:r>
      <w:r>
        <w:rPr>
          <w:spacing w:val="-2"/>
          <w:sz w:val="24"/>
        </w:rPr>
        <w:t> </w:t>
      </w:r>
      <w:r>
        <w:rPr>
          <w:sz w:val="24"/>
        </w:rPr>
        <w:t>ČSN</w:t>
      </w:r>
      <w:r>
        <w:rPr>
          <w:spacing w:val="1"/>
          <w:sz w:val="24"/>
        </w:rPr>
        <w:t> </w:t>
      </w:r>
      <w:r>
        <w:rPr>
          <w:sz w:val="24"/>
        </w:rPr>
        <w:t>73</w:t>
      </w:r>
      <w:r>
        <w:rPr>
          <w:spacing w:val="-1"/>
          <w:sz w:val="24"/>
        </w:rPr>
        <w:t> </w:t>
      </w:r>
      <w:r>
        <w:rPr>
          <w:spacing w:val="-4"/>
          <w:sz w:val="24"/>
        </w:rPr>
        <w:t>0810</w:t>
      </w:r>
    </w:p>
    <w:p>
      <w:pPr>
        <w:pStyle w:val="ListParagraph"/>
        <w:numPr>
          <w:ilvl w:val="0"/>
          <w:numId w:val="7"/>
        </w:numPr>
        <w:tabs>
          <w:tab w:pos="562" w:val="left" w:leader="none"/>
        </w:tabs>
        <w:spacing w:line="240" w:lineRule="auto" w:before="166" w:after="0"/>
        <w:ind w:left="561" w:right="0" w:hanging="162"/>
        <w:jc w:val="left"/>
        <w:rPr>
          <w:i/>
          <w:sz w:val="24"/>
        </w:rPr>
      </w:pPr>
      <w:r>
        <w:rPr>
          <w:i/>
          <w:spacing w:val="-2"/>
          <w:sz w:val="24"/>
        </w:rPr>
        <w:t>prostupy</w:t>
      </w:r>
      <w:r>
        <w:rPr>
          <w:i/>
          <w:sz w:val="24"/>
        </w:rPr>
        <w:t> </w:t>
      </w:r>
      <w:r>
        <w:rPr>
          <w:i/>
          <w:spacing w:val="-2"/>
          <w:sz w:val="24"/>
        </w:rPr>
        <w:t>nosnými</w:t>
      </w:r>
      <w:r>
        <w:rPr>
          <w:i/>
          <w:spacing w:val="3"/>
          <w:sz w:val="24"/>
        </w:rPr>
        <w:t> </w:t>
      </w:r>
      <w:r>
        <w:rPr>
          <w:i/>
          <w:spacing w:val="-2"/>
          <w:sz w:val="24"/>
        </w:rPr>
        <w:t>stěnami</w:t>
      </w:r>
      <w:r>
        <w:rPr>
          <w:i/>
          <w:spacing w:val="2"/>
          <w:sz w:val="24"/>
        </w:rPr>
        <w:t> </w:t>
      </w:r>
      <w:r>
        <w:rPr>
          <w:i/>
          <w:spacing w:val="-2"/>
          <w:sz w:val="24"/>
        </w:rPr>
        <w:t>zajišťující</w:t>
      </w:r>
      <w:r>
        <w:rPr>
          <w:i/>
          <w:spacing w:val="2"/>
          <w:sz w:val="24"/>
        </w:rPr>
        <w:t> </w:t>
      </w:r>
      <w:r>
        <w:rPr>
          <w:i/>
          <w:spacing w:val="-2"/>
          <w:sz w:val="24"/>
        </w:rPr>
        <w:t>stabilitu</w:t>
      </w:r>
      <w:r>
        <w:rPr>
          <w:i/>
          <w:spacing w:val="1"/>
          <w:sz w:val="24"/>
        </w:rPr>
        <w:t> </w:t>
      </w:r>
      <w:r>
        <w:rPr>
          <w:i/>
          <w:spacing w:val="-2"/>
          <w:sz w:val="24"/>
        </w:rPr>
        <w:t>objektu a</w:t>
      </w:r>
      <w:r>
        <w:rPr>
          <w:i/>
          <w:spacing w:val="3"/>
          <w:sz w:val="24"/>
        </w:rPr>
        <w:t> </w:t>
      </w:r>
      <w:r>
        <w:rPr>
          <w:i/>
          <w:spacing w:val="-2"/>
          <w:sz w:val="24"/>
        </w:rPr>
        <w:t>stěnami</w:t>
      </w:r>
      <w:r>
        <w:rPr>
          <w:i/>
          <w:spacing w:val="-1"/>
          <w:sz w:val="24"/>
        </w:rPr>
        <w:t> </w:t>
      </w:r>
      <w:r>
        <w:rPr>
          <w:i/>
          <w:spacing w:val="-2"/>
          <w:sz w:val="24"/>
        </w:rPr>
        <w:t>ohraničující</w:t>
      </w:r>
      <w:r>
        <w:rPr>
          <w:i/>
          <w:spacing w:val="3"/>
          <w:sz w:val="24"/>
        </w:rPr>
        <w:t> </w:t>
      </w:r>
      <w:r>
        <w:rPr>
          <w:i/>
          <w:spacing w:val="-2"/>
          <w:sz w:val="24"/>
        </w:rPr>
        <w:t>měněný</w:t>
      </w:r>
      <w:r>
        <w:rPr>
          <w:i/>
          <w:spacing w:val="1"/>
          <w:sz w:val="24"/>
        </w:rPr>
        <w:t> </w:t>
      </w:r>
      <w:r>
        <w:rPr>
          <w:i/>
          <w:spacing w:val="-2"/>
          <w:sz w:val="24"/>
        </w:rPr>
        <w:t>prostor</w:t>
      </w:r>
    </w:p>
    <w:p>
      <w:pPr>
        <w:spacing w:before="44"/>
        <w:ind w:left="400" w:right="0" w:firstLine="0"/>
        <w:jc w:val="left"/>
        <w:rPr>
          <w:i/>
          <w:sz w:val="24"/>
        </w:rPr>
      </w:pPr>
      <w:r>
        <w:rPr>
          <w:i/>
          <w:sz w:val="24"/>
        </w:rPr>
        <w:t>budou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provedeny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v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co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nejmenší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míře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v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řípadě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jejich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nutnosti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provedení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budou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dle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zásad</w:t>
      </w:r>
      <w:r>
        <w:rPr>
          <w:i/>
          <w:spacing w:val="-12"/>
          <w:sz w:val="24"/>
        </w:rPr>
        <w:t> </w:t>
      </w:r>
      <w:r>
        <w:rPr>
          <w:i/>
          <w:spacing w:val="-2"/>
          <w:sz w:val="24"/>
        </w:rPr>
        <w:t>níže.</w:t>
      </w:r>
    </w:p>
    <w:p>
      <w:pPr>
        <w:pStyle w:val="Heading2"/>
        <w:spacing w:line="278" w:lineRule="auto" w:before="163"/>
        <w:jc w:val="left"/>
      </w:pPr>
      <w:r>
        <w:rPr>
          <w:i/>
        </w:rPr>
        <w:t>Těsnění</w:t>
      </w:r>
      <w:r>
        <w:rPr>
          <w:i/>
          <w:spacing w:val="40"/>
        </w:rPr>
        <w:t> </w:t>
      </w:r>
      <w:r>
        <w:rPr>
          <w:i/>
        </w:rPr>
        <w:t>prostupů</w:t>
      </w:r>
      <w:r>
        <w:rPr>
          <w:i/>
          <w:spacing w:val="40"/>
        </w:rPr>
        <w:t> </w:t>
      </w:r>
      <w:r>
        <w:rPr>
          <w:i/>
        </w:rPr>
        <w:t>kabelů</w:t>
      </w:r>
      <w:r>
        <w:rPr>
          <w:i/>
          <w:spacing w:val="40"/>
        </w:rPr>
        <w:t> </w:t>
      </w:r>
      <w:r>
        <w:rPr>
          <w:i/>
        </w:rPr>
        <w:t>a</w:t>
      </w:r>
      <w:r>
        <w:rPr>
          <w:i/>
          <w:spacing w:val="40"/>
        </w:rPr>
        <w:t> </w:t>
      </w:r>
      <w:r>
        <w:rPr>
          <w:i/>
        </w:rPr>
        <w:t>potrubí</w:t>
      </w:r>
      <w:r>
        <w:rPr>
          <w:i/>
          <w:spacing w:val="40"/>
        </w:rPr>
        <w:t> </w:t>
      </w:r>
      <w:r>
        <w:rPr>
          <w:i/>
        </w:rPr>
        <w:t>bude</w:t>
      </w:r>
      <w:r>
        <w:rPr>
          <w:i/>
          <w:spacing w:val="40"/>
        </w:rPr>
        <w:t> </w:t>
      </w:r>
      <w:r>
        <w:rPr>
          <w:i/>
        </w:rPr>
        <w:t>provedeno</w:t>
      </w:r>
      <w:r>
        <w:rPr>
          <w:i/>
          <w:spacing w:val="40"/>
        </w:rPr>
        <w:t> </w:t>
      </w:r>
      <w:r>
        <w:rPr>
          <w:i/>
        </w:rPr>
        <w:t>dle</w:t>
      </w:r>
      <w:r>
        <w:rPr>
          <w:i/>
          <w:spacing w:val="40"/>
        </w:rPr>
        <w:t> </w:t>
      </w:r>
      <w:r>
        <w:rPr>
          <w:i/>
        </w:rPr>
        <w:t>čl.</w:t>
      </w:r>
      <w:r>
        <w:rPr>
          <w:i/>
          <w:spacing w:val="40"/>
        </w:rPr>
        <w:t> </w:t>
      </w:r>
      <w:r>
        <w:rPr>
          <w:i/>
        </w:rPr>
        <w:t>11.1,</w:t>
      </w:r>
      <w:r>
        <w:rPr>
          <w:i/>
          <w:spacing w:val="40"/>
        </w:rPr>
        <w:t> </w:t>
      </w:r>
      <w:r>
        <w:rPr>
          <w:i/>
        </w:rPr>
        <w:t>ČSN</w:t>
      </w:r>
      <w:r>
        <w:rPr>
          <w:i/>
          <w:spacing w:val="40"/>
        </w:rPr>
        <w:t> </w:t>
      </w:r>
      <w:r>
        <w:rPr>
          <w:i/>
        </w:rPr>
        <w:t>73</w:t>
      </w:r>
      <w:r>
        <w:rPr>
          <w:i/>
          <w:spacing w:val="40"/>
        </w:rPr>
        <w:t> </w:t>
      </w:r>
      <w:r>
        <w:rPr>
          <w:i/>
        </w:rPr>
        <w:t>0802</w:t>
      </w:r>
      <w:r>
        <w:rPr>
          <w:i/>
          <w:spacing w:val="40"/>
        </w:rPr>
        <w:t> </w:t>
      </w:r>
      <w:r>
        <w:rPr>
          <w:i/>
        </w:rPr>
        <w:t>při</w:t>
      </w:r>
      <w:r>
        <w:rPr>
          <w:i/>
          <w:spacing w:val="40"/>
        </w:rPr>
        <w:t> </w:t>
      </w:r>
      <w:r>
        <w:rPr>
          <w:i/>
        </w:rPr>
        <w:t>dodržení</w:t>
      </w:r>
      <w:r>
        <w:rPr/>
        <w:t> podmínek čl. 6.2, ČSN 73 0810.</w:t>
      </w:r>
    </w:p>
    <w:p>
      <w:pPr>
        <w:pStyle w:val="BodyText"/>
        <w:spacing w:before="2"/>
        <w:ind w:left="0"/>
        <w:rPr>
          <w:b/>
          <w:i/>
          <w:sz w:val="19"/>
        </w:rPr>
      </w:pPr>
    </w:p>
    <w:p>
      <w:pPr>
        <w:spacing w:before="0"/>
        <w:ind w:left="117" w:right="0" w:firstLine="0"/>
        <w:jc w:val="both"/>
        <w:rPr>
          <w:b/>
          <w:i/>
          <w:sz w:val="24"/>
        </w:rPr>
      </w:pPr>
      <w:r>
        <w:rPr>
          <w:b/>
          <w:i/>
          <w:sz w:val="24"/>
        </w:rPr>
        <w:t>Prostupy</w:t>
      </w:r>
      <w:r>
        <w:rPr>
          <w:b/>
          <w:i/>
          <w:spacing w:val="-4"/>
          <w:sz w:val="24"/>
        </w:rPr>
        <w:t> </w:t>
      </w:r>
      <w:r>
        <w:rPr>
          <w:b/>
          <w:i/>
          <w:sz w:val="24"/>
        </w:rPr>
        <w:t>rozvodů</w:t>
      </w:r>
      <w:r>
        <w:rPr>
          <w:b/>
          <w:i/>
          <w:spacing w:val="-4"/>
          <w:sz w:val="24"/>
        </w:rPr>
        <w:t> </w:t>
      </w:r>
      <w:r>
        <w:rPr>
          <w:b/>
          <w:i/>
          <w:sz w:val="24"/>
        </w:rPr>
        <w:t>dle</w:t>
      </w:r>
      <w:r>
        <w:rPr>
          <w:b/>
          <w:i/>
          <w:spacing w:val="-4"/>
          <w:sz w:val="24"/>
        </w:rPr>
        <w:t> </w:t>
      </w:r>
      <w:r>
        <w:rPr>
          <w:b/>
          <w:i/>
          <w:sz w:val="24"/>
        </w:rPr>
        <w:t>čl.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11.1,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ČSN</w:t>
      </w:r>
      <w:r>
        <w:rPr>
          <w:b/>
          <w:i/>
          <w:spacing w:val="-2"/>
          <w:sz w:val="24"/>
        </w:rPr>
        <w:t> 730802:</w:t>
      </w:r>
    </w:p>
    <w:p>
      <w:pPr>
        <w:spacing w:line="276" w:lineRule="auto" w:before="166"/>
        <w:ind w:left="117" w:right="389" w:firstLine="0"/>
        <w:jc w:val="both"/>
        <w:rPr>
          <w:i/>
          <w:sz w:val="24"/>
        </w:rPr>
      </w:pPr>
      <w:r>
        <w:rPr>
          <w:i/>
          <w:sz w:val="24"/>
        </w:rPr>
        <w:t>Rozvodná potrubí a jejich příslušenství, sloužící k rozvodu nehořlavých látek pro technická</w:t>
      </w:r>
      <w:r>
        <w:rPr>
          <w:i/>
          <w:sz w:val="24"/>
        </w:rPr>
        <w:t> zařízení nevýrobních stavebních objektů nebo pro technologické účely těchto objektů, mohou prostupovat požárně dělící konstrukcí při dodržení podmínek 6.2, ČSN 730810, a to:</w:t>
      </w:r>
    </w:p>
    <w:p>
      <w:pPr>
        <w:pStyle w:val="ListParagraph"/>
        <w:numPr>
          <w:ilvl w:val="0"/>
          <w:numId w:val="8"/>
        </w:numPr>
        <w:tabs>
          <w:tab w:pos="838" w:val="left" w:leader="none"/>
        </w:tabs>
        <w:spacing w:line="276" w:lineRule="auto" w:before="59" w:after="0"/>
        <w:ind w:left="837" w:right="389" w:hanging="360"/>
        <w:jc w:val="both"/>
        <w:rPr>
          <w:i/>
          <w:sz w:val="24"/>
        </w:rPr>
      </w:pPr>
      <w:r>
        <w:rPr>
          <w:i/>
          <w:sz w:val="24"/>
        </w:rPr>
        <w:t>potrubí světlého průřezu do 40 000mm</w:t>
      </w:r>
      <w:r>
        <w:rPr>
          <w:i/>
          <w:sz w:val="24"/>
          <w:vertAlign w:val="superscript"/>
        </w:rPr>
        <w:t>2</w:t>
      </w:r>
      <w:r>
        <w:rPr>
          <w:i/>
          <w:sz w:val="24"/>
          <w:vertAlign w:val="baseline"/>
        </w:rPr>
        <w:t> (bez ohledu na hořlavost použitého materiálu)</w:t>
      </w:r>
      <w:r>
        <w:rPr>
          <w:i/>
          <w:sz w:val="24"/>
          <w:vertAlign w:val="baseline"/>
        </w:rPr>
        <w:t> bez dalších opatření;</w:t>
      </w:r>
    </w:p>
    <w:p>
      <w:pPr>
        <w:pStyle w:val="ListParagraph"/>
        <w:numPr>
          <w:ilvl w:val="0"/>
          <w:numId w:val="8"/>
        </w:numPr>
        <w:tabs>
          <w:tab w:pos="838" w:val="left" w:leader="none"/>
        </w:tabs>
        <w:spacing w:line="276" w:lineRule="auto" w:before="1" w:after="0"/>
        <w:ind w:left="837" w:right="391" w:hanging="360"/>
        <w:jc w:val="both"/>
        <w:rPr>
          <w:i/>
          <w:sz w:val="24"/>
        </w:rPr>
      </w:pPr>
      <w:r>
        <w:rPr>
          <w:i/>
          <w:sz w:val="24"/>
        </w:rPr>
        <w:t>potrubí světlého průřezu nad 40 000mm</w:t>
      </w:r>
      <w:r>
        <w:rPr>
          <w:i/>
          <w:sz w:val="24"/>
          <w:vertAlign w:val="superscript"/>
        </w:rPr>
        <w:t>2</w:t>
      </w:r>
      <w:r>
        <w:rPr>
          <w:i/>
          <w:sz w:val="24"/>
          <w:vertAlign w:val="baseline"/>
        </w:rPr>
        <w:t> je ze stavebních výrobků třídy reakce na oheň</w:t>
      </w:r>
      <w:r>
        <w:rPr>
          <w:i/>
          <w:sz w:val="24"/>
          <w:vertAlign w:val="baseline"/>
        </w:rPr>
        <w:t> A1</w:t>
      </w:r>
      <w:r>
        <w:rPr>
          <w:i/>
          <w:spacing w:val="-13"/>
          <w:sz w:val="24"/>
          <w:vertAlign w:val="baseline"/>
        </w:rPr>
        <w:t> </w:t>
      </w:r>
      <w:r>
        <w:rPr>
          <w:i/>
          <w:sz w:val="24"/>
          <w:vertAlign w:val="baseline"/>
        </w:rPr>
        <w:t>nebo</w:t>
      </w:r>
      <w:r>
        <w:rPr>
          <w:i/>
          <w:spacing w:val="-12"/>
          <w:sz w:val="24"/>
          <w:vertAlign w:val="baseline"/>
        </w:rPr>
        <w:t> </w:t>
      </w:r>
      <w:r>
        <w:rPr>
          <w:i/>
          <w:sz w:val="24"/>
          <w:vertAlign w:val="baseline"/>
        </w:rPr>
        <w:t>A2</w:t>
      </w:r>
      <w:r>
        <w:rPr>
          <w:i/>
          <w:spacing w:val="-13"/>
          <w:sz w:val="24"/>
          <w:vertAlign w:val="baseline"/>
        </w:rPr>
        <w:t> </w:t>
      </w:r>
      <w:r>
        <w:rPr>
          <w:i/>
          <w:sz w:val="24"/>
          <w:vertAlign w:val="baseline"/>
        </w:rPr>
        <w:t>(nehořlavé</w:t>
      </w:r>
      <w:r>
        <w:rPr>
          <w:i/>
          <w:spacing w:val="-12"/>
          <w:sz w:val="24"/>
          <w:vertAlign w:val="baseline"/>
        </w:rPr>
        <w:t> </w:t>
      </w:r>
      <w:r>
        <w:rPr>
          <w:i/>
          <w:sz w:val="24"/>
          <w:vertAlign w:val="baseline"/>
        </w:rPr>
        <w:t>stavební</w:t>
      </w:r>
      <w:r>
        <w:rPr>
          <w:i/>
          <w:spacing w:val="-12"/>
          <w:sz w:val="24"/>
          <w:vertAlign w:val="baseline"/>
        </w:rPr>
        <w:t> </w:t>
      </w:r>
      <w:r>
        <w:rPr>
          <w:i/>
          <w:sz w:val="24"/>
          <w:vertAlign w:val="baseline"/>
        </w:rPr>
        <w:t>výrobky)</w:t>
      </w:r>
      <w:r>
        <w:rPr>
          <w:i/>
          <w:spacing w:val="-13"/>
          <w:sz w:val="24"/>
          <w:vertAlign w:val="baseline"/>
        </w:rPr>
        <w:t> </w:t>
      </w:r>
      <w:r>
        <w:rPr>
          <w:i/>
          <w:sz w:val="24"/>
          <w:vertAlign w:val="baseline"/>
        </w:rPr>
        <w:t>a</w:t>
      </w:r>
      <w:r>
        <w:rPr>
          <w:i/>
          <w:spacing w:val="-12"/>
          <w:sz w:val="24"/>
          <w:vertAlign w:val="baseline"/>
        </w:rPr>
        <w:t> </w:t>
      </w:r>
      <w:r>
        <w:rPr>
          <w:i/>
          <w:sz w:val="24"/>
          <w:vertAlign w:val="baseline"/>
        </w:rPr>
        <w:t>jeho</w:t>
      </w:r>
      <w:r>
        <w:rPr>
          <w:i/>
          <w:spacing w:val="-12"/>
          <w:sz w:val="24"/>
          <w:vertAlign w:val="baseline"/>
        </w:rPr>
        <w:t> </w:t>
      </w:r>
      <w:r>
        <w:rPr>
          <w:i/>
          <w:sz w:val="24"/>
          <w:vertAlign w:val="baseline"/>
        </w:rPr>
        <w:t>případná</w:t>
      </w:r>
      <w:r>
        <w:rPr>
          <w:i/>
          <w:spacing w:val="-13"/>
          <w:sz w:val="24"/>
          <w:vertAlign w:val="baseline"/>
        </w:rPr>
        <w:t> </w:t>
      </w:r>
      <w:r>
        <w:rPr>
          <w:i/>
          <w:sz w:val="24"/>
          <w:vertAlign w:val="baseline"/>
        </w:rPr>
        <w:t>izolace</w:t>
      </w:r>
      <w:r>
        <w:rPr>
          <w:i/>
          <w:spacing w:val="-12"/>
          <w:sz w:val="24"/>
          <w:vertAlign w:val="baseline"/>
        </w:rPr>
        <w:t> </w:t>
      </w:r>
      <w:r>
        <w:rPr>
          <w:i/>
          <w:sz w:val="24"/>
          <w:vertAlign w:val="baseline"/>
        </w:rPr>
        <w:t>je</w:t>
      </w:r>
      <w:r>
        <w:rPr>
          <w:i/>
          <w:spacing w:val="-12"/>
          <w:sz w:val="24"/>
          <w:vertAlign w:val="baseline"/>
        </w:rPr>
        <w:t> </w:t>
      </w:r>
      <w:r>
        <w:rPr>
          <w:i/>
          <w:sz w:val="24"/>
          <w:vertAlign w:val="baseline"/>
        </w:rPr>
        <w:t>alespoň</w:t>
      </w:r>
      <w:r>
        <w:rPr>
          <w:i/>
          <w:spacing w:val="-13"/>
          <w:sz w:val="24"/>
          <w:vertAlign w:val="baseline"/>
        </w:rPr>
        <w:t> </w:t>
      </w:r>
      <w:r>
        <w:rPr>
          <w:i/>
          <w:sz w:val="24"/>
          <w:vertAlign w:val="baseline"/>
        </w:rPr>
        <w:t>do</w:t>
      </w:r>
      <w:r>
        <w:rPr>
          <w:i/>
          <w:spacing w:val="-12"/>
          <w:sz w:val="24"/>
          <w:vertAlign w:val="baseline"/>
        </w:rPr>
        <w:t> </w:t>
      </w:r>
      <w:r>
        <w:rPr>
          <w:i/>
          <w:sz w:val="24"/>
          <w:vertAlign w:val="baseline"/>
        </w:rPr>
        <w:t>vzdálenosti 1000mm od obou lící požárně dělící konstrukce také z nehořlavých stavebních výrobků.</w:t>
      </w:r>
    </w:p>
    <w:p>
      <w:pPr>
        <w:spacing w:line="276" w:lineRule="auto" w:before="0"/>
        <w:ind w:left="117" w:right="391" w:firstLine="0"/>
        <w:jc w:val="both"/>
        <w:rPr>
          <w:i/>
          <w:sz w:val="24"/>
        </w:rPr>
      </w:pPr>
      <w:r>
        <w:rPr>
          <w:i/>
          <w:sz w:val="24"/>
        </w:rPr>
        <w:t>Potrubí světlého průřezu nad 40 000mm</w:t>
      </w:r>
      <w:r>
        <w:rPr>
          <w:i/>
          <w:sz w:val="24"/>
          <w:vertAlign w:val="superscript"/>
        </w:rPr>
        <w:t>2</w:t>
      </w:r>
      <w:r>
        <w:rPr>
          <w:i/>
          <w:sz w:val="24"/>
          <w:vertAlign w:val="baseline"/>
        </w:rPr>
        <w:t> a jejich příslušenství z hořlavých stavebních výrobků</w:t>
      </w:r>
      <w:r>
        <w:rPr>
          <w:i/>
          <w:sz w:val="24"/>
          <w:vertAlign w:val="baseline"/>
        </w:rPr>
        <w:t> nesmí být volně vedena požárním úsekem a musí být:</w:t>
      </w:r>
    </w:p>
    <w:p>
      <w:pPr>
        <w:pStyle w:val="ListParagraph"/>
        <w:numPr>
          <w:ilvl w:val="0"/>
          <w:numId w:val="9"/>
        </w:numPr>
        <w:tabs>
          <w:tab w:pos="838" w:val="left" w:leader="none"/>
        </w:tabs>
        <w:spacing w:line="278" w:lineRule="auto" w:before="58" w:after="0"/>
        <w:ind w:left="837" w:right="399" w:hanging="360"/>
        <w:jc w:val="both"/>
        <w:rPr>
          <w:i/>
          <w:sz w:val="24"/>
        </w:rPr>
      </w:pPr>
      <w:r>
        <w:rPr>
          <w:i/>
          <w:sz w:val="24"/>
        </w:rPr>
        <w:t>zabudována ve stavební konstrukci druhu DP1, nebo jinak požárně chráněna, např. krycí</w:t>
      </w:r>
      <w:r>
        <w:rPr>
          <w:i/>
          <w:sz w:val="24"/>
        </w:rPr>
        <w:t> vrstvou o požární odolnosti alespoň 30 minut, nebo</w:t>
      </w:r>
    </w:p>
    <w:p>
      <w:pPr>
        <w:pStyle w:val="ListParagraph"/>
        <w:numPr>
          <w:ilvl w:val="0"/>
          <w:numId w:val="9"/>
        </w:numPr>
        <w:tabs>
          <w:tab w:pos="838" w:val="left" w:leader="none"/>
        </w:tabs>
        <w:spacing w:line="288" w:lineRule="exact" w:before="0" w:after="0"/>
        <w:ind w:left="837" w:right="0" w:hanging="361"/>
        <w:jc w:val="both"/>
        <w:rPr>
          <w:i/>
          <w:sz w:val="24"/>
        </w:rPr>
      </w:pPr>
      <w:r>
        <w:rPr>
          <w:i/>
          <w:sz w:val="24"/>
        </w:rPr>
        <w:t>umístěna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v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instalační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šachtě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nebo</w:t>
      </w:r>
      <w:r>
        <w:rPr>
          <w:i/>
          <w:spacing w:val="-4"/>
          <w:sz w:val="24"/>
        </w:rPr>
        <w:t> </w:t>
      </w:r>
      <w:r>
        <w:rPr>
          <w:i/>
          <w:spacing w:val="-2"/>
          <w:sz w:val="24"/>
        </w:rPr>
        <w:t>kanálu</w:t>
      </w:r>
    </w:p>
    <w:p>
      <w:pPr>
        <w:pStyle w:val="Heading2"/>
        <w:spacing w:before="46"/>
        <w:rPr>
          <w:i/>
        </w:rPr>
      </w:pPr>
      <w:r>
        <w:rPr>
          <w:i/>
        </w:rPr>
        <w:t>Prostupy</w:t>
      </w:r>
      <w:r>
        <w:rPr>
          <w:i/>
          <w:spacing w:val="-4"/>
        </w:rPr>
        <w:t> </w:t>
      </w:r>
      <w:r>
        <w:rPr>
          <w:i/>
        </w:rPr>
        <w:t>rozvodů</w:t>
      </w:r>
      <w:r>
        <w:rPr>
          <w:i/>
          <w:spacing w:val="-3"/>
        </w:rPr>
        <w:t> </w:t>
      </w:r>
      <w:r>
        <w:rPr>
          <w:i/>
        </w:rPr>
        <w:t>dle</w:t>
      </w:r>
      <w:r>
        <w:rPr>
          <w:i/>
          <w:spacing w:val="-4"/>
        </w:rPr>
        <w:t> </w:t>
      </w:r>
      <w:r>
        <w:rPr>
          <w:i/>
        </w:rPr>
        <w:t>čl.</w:t>
      </w:r>
      <w:r>
        <w:rPr>
          <w:i/>
          <w:spacing w:val="-2"/>
        </w:rPr>
        <w:t> </w:t>
      </w:r>
      <w:r>
        <w:rPr>
          <w:i/>
        </w:rPr>
        <w:t>6.2,</w:t>
      </w:r>
      <w:r>
        <w:rPr>
          <w:i/>
          <w:spacing w:val="-3"/>
        </w:rPr>
        <w:t> </w:t>
      </w:r>
      <w:r>
        <w:rPr>
          <w:i/>
        </w:rPr>
        <w:t>ČSN</w:t>
      </w:r>
      <w:r>
        <w:rPr>
          <w:i/>
          <w:spacing w:val="-2"/>
        </w:rPr>
        <w:t> 730810:</w:t>
      </w:r>
    </w:p>
    <w:p>
      <w:pPr>
        <w:spacing w:line="276" w:lineRule="auto" w:before="43"/>
        <w:ind w:left="117" w:right="386" w:firstLine="0"/>
        <w:jc w:val="both"/>
        <w:rPr>
          <w:i/>
          <w:sz w:val="24"/>
        </w:rPr>
      </w:pPr>
      <w:r>
        <w:rPr>
          <w:i/>
          <w:sz w:val="24"/>
        </w:rPr>
        <w:t>Prostupy rozvodů a instalací (vodovodů, kanalizací, plynovodů, vzduchovodů), technických a</w:t>
      </w:r>
      <w:r>
        <w:rPr>
          <w:i/>
          <w:sz w:val="24"/>
        </w:rPr>
        <w:t> technologických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zařízení,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elektrických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rozvodů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(kabelů,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vodičů)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apod.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mají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být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navrženy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tak,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aby co nejméně prostupovaly požárně dělícími konstrukcemi. Konstrukce, ve kterých se vyskytují tyto prostupy, musí být dotaženy až k vnějším povrchům prostupujících zařízení, a to ve stejné skladbě a se stejnou požární odolností jakou má požárně dělící konstrukce. Požárně dělící konstrukce může být případně i zaměněna (upravena) v dotahované části k vnějším povrchům prostupů za předpokladu, že nedoje ke snížení požární odolnosti konstrukce.</w:t>
      </w:r>
    </w:p>
    <w:p>
      <w:pPr>
        <w:spacing w:line="276" w:lineRule="auto" w:before="121"/>
        <w:ind w:left="117" w:right="390" w:firstLine="0"/>
        <w:jc w:val="both"/>
        <w:rPr>
          <w:i/>
          <w:sz w:val="24"/>
        </w:rPr>
      </w:pPr>
      <w:r>
        <w:rPr>
          <w:i/>
          <w:sz w:val="24"/>
        </w:rPr>
        <w:t>Prostupy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musí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být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také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navrženy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realizovány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v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souladu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s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ČSN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73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0802,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ČSN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73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0804,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ČSN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65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0201,</w:t>
      </w:r>
      <w:r>
        <w:rPr>
          <w:i/>
          <w:sz w:val="24"/>
        </w:rPr>
        <w:t> v případě vzduchotechnických zařízení v souladu s ČSN 73 0872 a dalšími ustanoveními souvisejícími s prostupy v ČSN 73 08xx.</w:t>
      </w:r>
    </w:p>
    <w:p>
      <w:pPr>
        <w:spacing w:after="0" w:line="276" w:lineRule="auto"/>
        <w:jc w:val="both"/>
        <w:rPr>
          <w:sz w:val="24"/>
        </w:rPr>
        <w:sectPr>
          <w:pgSz w:w="11910" w:h="16840"/>
          <w:pgMar w:header="0" w:footer="1364" w:top="1240" w:bottom="1560" w:left="1160" w:right="880"/>
        </w:sectPr>
      </w:pPr>
    </w:p>
    <w:p>
      <w:pPr>
        <w:spacing w:before="18"/>
        <w:ind w:left="117" w:right="0" w:firstLine="0"/>
        <w:jc w:val="both"/>
        <w:rPr>
          <w:i/>
          <w:sz w:val="24"/>
        </w:rPr>
      </w:pPr>
      <w:r>
        <w:rPr>
          <w:i/>
          <w:sz w:val="24"/>
        </w:rPr>
        <w:t>Těsnění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se</w:t>
      </w:r>
      <w:r>
        <w:rPr>
          <w:i/>
          <w:spacing w:val="-2"/>
          <w:sz w:val="24"/>
        </w:rPr>
        <w:t> provádí:</w:t>
      </w:r>
    </w:p>
    <w:p>
      <w:pPr>
        <w:pStyle w:val="ListParagraph"/>
        <w:numPr>
          <w:ilvl w:val="1"/>
          <w:numId w:val="9"/>
        </w:numPr>
        <w:tabs>
          <w:tab w:pos="838" w:val="left" w:leader="none"/>
        </w:tabs>
        <w:spacing w:line="276" w:lineRule="auto" w:before="103" w:after="0"/>
        <w:ind w:left="837" w:right="388" w:hanging="360"/>
        <w:jc w:val="both"/>
        <w:rPr>
          <w:i/>
          <w:sz w:val="24"/>
        </w:rPr>
      </w:pPr>
      <w:r>
        <w:rPr>
          <w:i/>
          <w:sz w:val="24"/>
        </w:rPr>
        <w:t>realizací požárně bezpečnostního zařízení - výrobku (systému) požární přepážky nebo</w:t>
      </w:r>
      <w:r>
        <w:rPr>
          <w:i/>
          <w:sz w:val="24"/>
        </w:rPr>
        <w:t> ucpávky (v souladu s ČSN EN 13501-2+A1:2010, čl. 7.5.8), nebo</w:t>
      </w:r>
    </w:p>
    <w:p>
      <w:pPr>
        <w:pStyle w:val="ListParagraph"/>
        <w:numPr>
          <w:ilvl w:val="1"/>
          <w:numId w:val="9"/>
        </w:numPr>
        <w:tabs>
          <w:tab w:pos="838" w:val="left" w:leader="none"/>
        </w:tabs>
        <w:spacing w:line="276" w:lineRule="auto" w:before="1" w:after="0"/>
        <w:ind w:left="837" w:right="390" w:hanging="360"/>
        <w:jc w:val="both"/>
        <w:rPr>
          <w:i/>
          <w:sz w:val="24"/>
        </w:rPr>
      </w:pPr>
      <w:r>
        <w:rPr>
          <w:i/>
          <w:sz w:val="24"/>
        </w:rPr>
        <w:t>dotěsněním (např. dozděním, popř. dobetonováním) hmotami třídy reakce na oheň A1</w:t>
      </w:r>
      <w:r>
        <w:rPr>
          <w:i/>
          <w:sz w:val="24"/>
        </w:rPr>
        <w:t> nebo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A2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v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celé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tloušťce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konstrukce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pouze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pokud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se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nejedná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o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prostupy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konstrukcemi okolo chráněných únikových cest (nebo okolo požárních nebo evakuačních výtahů) a zároveň v případech specifikovaných dále.</w:t>
      </w:r>
    </w:p>
    <w:p>
      <w:pPr>
        <w:pStyle w:val="BodyText"/>
        <w:spacing w:before="7"/>
        <w:ind w:left="0"/>
        <w:rPr>
          <w:i/>
          <w:sz w:val="27"/>
        </w:rPr>
      </w:pPr>
    </w:p>
    <w:p>
      <w:pPr>
        <w:spacing w:before="0"/>
        <w:ind w:left="117" w:right="0" w:firstLine="0"/>
        <w:jc w:val="both"/>
        <w:rPr>
          <w:i/>
          <w:sz w:val="24"/>
        </w:rPr>
      </w:pPr>
      <w:r>
        <w:rPr>
          <w:i/>
          <w:sz w:val="24"/>
        </w:rPr>
        <w:t>Podle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bodu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b)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lze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postupovat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pouze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v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následujících</w:t>
      </w:r>
      <w:r>
        <w:rPr>
          <w:i/>
          <w:spacing w:val="-1"/>
          <w:sz w:val="24"/>
        </w:rPr>
        <w:t> </w:t>
      </w:r>
      <w:r>
        <w:rPr>
          <w:i/>
          <w:spacing w:val="-2"/>
          <w:sz w:val="24"/>
        </w:rPr>
        <w:t>případech:</w:t>
      </w:r>
    </w:p>
    <w:p>
      <w:pPr>
        <w:pStyle w:val="ListParagraph"/>
        <w:numPr>
          <w:ilvl w:val="0"/>
          <w:numId w:val="10"/>
        </w:numPr>
        <w:tabs>
          <w:tab w:pos="838" w:val="left" w:leader="none"/>
        </w:tabs>
        <w:spacing w:line="276" w:lineRule="auto" w:before="43" w:after="0"/>
        <w:ind w:left="837" w:right="385" w:hanging="360"/>
        <w:jc w:val="both"/>
        <w:rPr>
          <w:i/>
          <w:sz w:val="24"/>
        </w:rPr>
      </w:pPr>
      <w:r>
        <w:rPr>
          <w:i/>
          <w:sz w:val="24"/>
        </w:rPr>
        <w:t>Jedná se o prostup zděnou nebo betonovou konstrukcí (např. stěnou nebo stropem) a</w:t>
      </w:r>
      <w:r>
        <w:rPr>
          <w:i/>
          <w:sz w:val="24"/>
        </w:rPr>
        <w:t> jedná se maximálně o 3 potrubí s trvalou náplní vodou nebo jinou nehořlavou kapalinou (např.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teplá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nebo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studená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voda,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topení,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chlazení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apod.).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Potrubí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musí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být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třídy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reakce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na oheň A1 nebo A2, a nebo musí mít vnější průměr potrubí max. 30mm. Případné izolace potrubí v místě prostupů (pokud jsou) musí být nehořlavé, tj. třídy reakce na oheň A1 nebo A2 a to s přesahem minimálně 500mm na obě strany konstrukce; nebo</w:t>
      </w:r>
    </w:p>
    <w:p>
      <w:pPr>
        <w:pStyle w:val="ListParagraph"/>
        <w:numPr>
          <w:ilvl w:val="0"/>
          <w:numId w:val="10"/>
        </w:numPr>
        <w:tabs>
          <w:tab w:pos="838" w:val="left" w:leader="none"/>
        </w:tabs>
        <w:spacing w:line="276" w:lineRule="auto" w:before="0" w:after="0"/>
        <w:ind w:left="837" w:right="394" w:hanging="360"/>
        <w:jc w:val="both"/>
        <w:rPr>
          <w:i/>
          <w:sz w:val="24"/>
        </w:rPr>
      </w:pPr>
      <w:r>
        <w:rPr>
          <w:i/>
          <w:sz w:val="24"/>
        </w:rPr>
        <w:t>jedná se o jednotlivý prostup jednoho (samostatně vedeného) kabelu elektroinstalace</w:t>
      </w:r>
      <w:r>
        <w:rPr>
          <w:i/>
          <w:sz w:val="24"/>
        </w:rPr>
        <w:t> (bez chráničky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apod.)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vnějším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průměrem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do 20mm.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Takovýto prostup smí být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nejen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ve zděné nebo betonové, ale i v sádrokartonové nebo sendvičové konstrukci. Tato konstrukce musí být dotažena až k povrchu kabelu shodnou skladbou.</w:t>
      </w:r>
    </w:p>
    <w:p>
      <w:pPr>
        <w:spacing w:line="276" w:lineRule="auto" w:before="1"/>
        <w:ind w:left="117" w:right="0" w:firstLine="0"/>
        <w:jc w:val="left"/>
        <w:rPr>
          <w:i/>
          <w:sz w:val="24"/>
        </w:rPr>
      </w:pPr>
      <w:r>
        <w:rPr>
          <w:i/>
          <w:sz w:val="24"/>
        </w:rPr>
        <w:t>K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požárně</w:t>
      </w:r>
      <w:r>
        <w:rPr>
          <w:i/>
          <w:spacing w:val="29"/>
          <w:sz w:val="24"/>
        </w:rPr>
        <w:t> </w:t>
      </w:r>
      <w:r>
        <w:rPr>
          <w:i/>
          <w:sz w:val="24"/>
        </w:rPr>
        <w:t>utěsněným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prostupům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dle</w:t>
      </w:r>
      <w:r>
        <w:rPr>
          <w:i/>
          <w:spacing w:val="29"/>
          <w:sz w:val="24"/>
        </w:rPr>
        <w:t> </w:t>
      </w:r>
      <w:r>
        <w:rPr>
          <w:i/>
          <w:sz w:val="24"/>
        </w:rPr>
        <w:t>bodu</w:t>
      </w:r>
      <w:r>
        <w:rPr>
          <w:i/>
          <w:spacing w:val="25"/>
          <w:sz w:val="24"/>
        </w:rPr>
        <w:t> </w:t>
      </w:r>
      <w:r>
        <w:rPr>
          <w:i/>
          <w:sz w:val="24"/>
        </w:rPr>
        <w:t>a)</w:t>
      </w:r>
      <w:r>
        <w:rPr>
          <w:i/>
          <w:spacing w:val="28"/>
          <w:sz w:val="24"/>
        </w:rPr>
        <w:t> </w:t>
      </w:r>
      <w:r>
        <w:rPr>
          <w:i/>
          <w:sz w:val="24"/>
        </w:rPr>
        <w:t>musí</w:t>
      </w:r>
      <w:r>
        <w:rPr>
          <w:i/>
          <w:spacing w:val="28"/>
          <w:sz w:val="24"/>
        </w:rPr>
        <w:t> </w:t>
      </w:r>
      <w:r>
        <w:rPr>
          <w:i/>
          <w:sz w:val="24"/>
        </w:rPr>
        <w:t>být</w:t>
      </w:r>
      <w:r>
        <w:rPr>
          <w:i/>
          <w:spacing w:val="28"/>
          <w:sz w:val="24"/>
        </w:rPr>
        <w:t> </w:t>
      </w:r>
      <w:r>
        <w:rPr>
          <w:i/>
          <w:sz w:val="24"/>
        </w:rPr>
        <w:t>dle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vyhlášky</w:t>
      </w:r>
      <w:r>
        <w:rPr>
          <w:i/>
          <w:spacing w:val="28"/>
          <w:sz w:val="24"/>
        </w:rPr>
        <w:t> </w:t>
      </w:r>
      <w:r>
        <w:rPr>
          <w:i/>
          <w:sz w:val="24"/>
        </w:rPr>
        <w:t>č.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246/2001</w:t>
      </w:r>
      <w:r>
        <w:rPr>
          <w:i/>
          <w:spacing w:val="25"/>
          <w:sz w:val="24"/>
        </w:rPr>
        <w:t> </w:t>
      </w:r>
      <w:r>
        <w:rPr>
          <w:i/>
          <w:sz w:val="24"/>
        </w:rPr>
        <w:t>Sb.,</w:t>
      </w:r>
      <w:r>
        <w:rPr>
          <w:i/>
          <w:spacing w:val="25"/>
          <w:sz w:val="24"/>
        </w:rPr>
        <w:t> </w:t>
      </w:r>
      <w:r>
        <w:rPr>
          <w:i/>
          <w:sz w:val="24"/>
        </w:rPr>
        <w:t>ve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znění</w:t>
      </w:r>
      <w:r>
        <w:rPr>
          <w:i/>
          <w:sz w:val="24"/>
        </w:rPr>
        <w:t> pozdějších předpisů, umožněn přístup k pravidelným kontrolám.</w:t>
      </w:r>
    </w:p>
    <w:p>
      <w:pPr>
        <w:spacing w:line="276" w:lineRule="auto" w:before="1"/>
        <w:ind w:left="117" w:right="0" w:firstLine="0"/>
        <w:jc w:val="left"/>
        <w:rPr>
          <w:i/>
          <w:sz w:val="24"/>
        </w:rPr>
      </w:pPr>
      <w:r>
        <w:rPr>
          <w:i/>
          <w:sz w:val="24"/>
        </w:rPr>
        <w:t>Podle bodu b) se za samostatné posuzují prostupy, mezi nimiž je vzdálenost alespoň 500mm.</w:t>
      </w:r>
      <w:r>
        <w:rPr>
          <w:i/>
          <w:sz w:val="24"/>
        </w:rPr>
        <w:t> Všechny prostupy rozvodů a instalací, technologických zařízení a elektrických rozvodů požárně dělícími</w:t>
      </w:r>
      <w:r>
        <w:rPr>
          <w:i/>
          <w:spacing w:val="17"/>
          <w:sz w:val="24"/>
        </w:rPr>
        <w:t> </w:t>
      </w:r>
      <w:r>
        <w:rPr>
          <w:i/>
          <w:sz w:val="24"/>
        </w:rPr>
        <w:t>konstrukcemi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budou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protipožárně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utěsněny.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Hmoty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použité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pro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utěsnění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smí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mít</w:t>
      </w:r>
      <w:r>
        <w:rPr>
          <w:i/>
          <w:spacing w:val="22"/>
          <w:sz w:val="24"/>
        </w:rPr>
        <w:t> </w:t>
      </w:r>
      <w:r>
        <w:rPr>
          <w:i/>
          <w:spacing w:val="-5"/>
          <w:sz w:val="24"/>
        </w:rPr>
        <w:t>dle</w:t>
      </w:r>
    </w:p>
    <w:p>
      <w:pPr>
        <w:pStyle w:val="ListParagraph"/>
        <w:numPr>
          <w:ilvl w:val="2"/>
          <w:numId w:val="11"/>
        </w:numPr>
        <w:tabs>
          <w:tab w:pos="638" w:val="left" w:leader="none"/>
        </w:tabs>
        <w:spacing w:line="276" w:lineRule="auto" w:before="0" w:after="0"/>
        <w:ind w:left="117" w:right="388" w:firstLine="0"/>
        <w:jc w:val="both"/>
        <w:rPr>
          <w:i/>
          <w:sz w:val="24"/>
        </w:rPr>
      </w:pPr>
      <w:r>
        <w:rPr>
          <w:i/>
          <w:sz w:val="24"/>
        </w:rPr>
        <w:t>ČSN 73 0802 stupeň hořlavosti nejvýše C1 a budou vykazovat požární odolnost shodnou s</w:t>
      </w:r>
      <w:r>
        <w:rPr>
          <w:i/>
          <w:sz w:val="24"/>
        </w:rPr>
        <w:t> odolností konstrukce, kterou prostupují. Dle 8.6.1 ČSN 73 0802 se však nepovažuje vyšší požární odolnost než 30 minut.</w:t>
      </w:r>
    </w:p>
    <w:p>
      <w:pPr>
        <w:spacing w:line="276" w:lineRule="auto" w:before="120"/>
        <w:ind w:left="117" w:right="0" w:firstLine="0"/>
        <w:jc w:val="left"/>
        <w:rPr>
          <w:i/>
          <w:sz w:val="24"/>
        </w:rPr>
      </w:pPr>
      <w:r>
        <w:rPr>
          <w:i/>
          <w:sz w:val="24"/>
          <w:u w:val="single"/>
        </w:rPr>
        <w:t>Návrh</w:t>
      </w:r>
      <w:r>
        <w:rPr>
          <w:i/>
          <w:spacing w:val="24"/>
          <w:sz w:val="24"/>
          <w:u w:val="single"/>
        </w:rPr>
        <w:t> </w:t>
      </w:r>
      <w:r>
        <w:rPr>
          <w:i/>
          <w:sz w:val="24"/>
          <w:u w:val="single"/>
        </w:rPr>
        <w:t>a</w:t>
      </w:r>
      <w:r>
        <w:rPr>
          <w:i/>
          <w:spacing w:val="24"/>
          <w:sz w:val="24"/>
          <w:u w:val="single"/>
        </w:rPr>
        <w:t> </w:t>
      </w:r>
      <w:r>
        <w:rPr>
          <w:i/>
          <w:sz w:val="24"/>
          <w:u w:val="single"/>
        </w:rPr>
        <w:t>provedení</w:t>
      </w:r>
      <w:r>
        <w:rPr>
          <w:i/>
          <w:spacing w:val="24"/>
          <w:sz w:val="24"/>
          <w:u w:val="single"/>
        </w:rPr>
        <w:t> </w:t>
      </w:r>
      <w:r>
        <w:rPr>
          <w:i/>
          <w:sz w:val="24"/>
          <w:u w:val="single"/>
        </w:rPr>
        <w:t>požárních</w:t>
      </w:r>
      <w:r>
        <w:rPr>
          <w:i/>
          <w:spacing w:val="24"/>
          <w:sz w:val="24"/>
          <w:u w:val="single"/>
        </w:rPr>
        <w:t> </w:t>
      </w:r>
      <w:r>
        <w:rPr>
          <w:i/>
          <w:sz w:val="24"/>
          <w:u w:val="single"/>
        </w:rPr>
        <w:t>ucpávek</w:t>
      </w:r>
      <w:r>
        <w:rPr>
          <w:i/>
          <w:spacing w:val="24"/>
          <w:sz w:val="24"/>
          <w:u w:val="single"/>
        </w:rPr>
        <w:t> </w:t>
      </w:r>
      <w:r>
        <w:rPr>
          <w:i/>
          <w:sz w:val="24"/>
          <w:u w:val="single"/>
        </w:rPr>
        <w:t>bude provedeno oprávněnou osobou. Za</w:t>
      </w:r>
      <w:r>
        <w:rPr>
          <w:i/>
          <w:spacing w:val="24"/>
          <w:sz w:val="24"/>
          <w:u w:val="single"/>
        </w:rPr>
        <w:t> </w:t>
      </w:r>
      <w:r>
        <w:rPr>
          <w:i/>
          <w:sz w:val="24"/>
          <w:u w:val="single"/>
        </w:rPr>
        <w:t>jejich</w:t>
      </w:r>
      <w:r>
        <w:rPr>
          <w:i/>
          <w:spacing w:val="24"/>
          <w:sz w:val="24"/>
          <w:u w:val="single"/>
        </w:rPr>
        <w:t> </w:t>
      </w:r>
      <w:r>
        <w:rPr>
          <w:i/>
          <w:sz w:val="24"/>
          <w:u w:val="single"/>
        </w:rPr>
        <w:t>návrh</w:t>
      </w:r>
      <w:r>
        <w:rPr>
          <w:i/>
          <w:spacing w:val="24"/>
          <w:sz w:val="24"/>
          <w:u w:val="single"/>
        </w:rPr>
        <w:t> </w:t>
      </w:r>
      <w:r>
        <w:rPr>
          <w:i/>
          <w:sz w:val="24"/>
          <w:u w:val="single"/>
        </w:rPr>
        <w:t>a</w:t>
      </w:r>
      <w:r>
        <w:rPr>
          <w:i/>
          <w:sz w:val="24"/>
        </w:rPr>
        <w:t> </w:t>
      </w:r>
      <w:r>
        <w:rPr>
          <w:i/>
          <w:sz w:val="24"/>
          <w:u w:val="single"/>
        </w:rPr>
        <w:t>správnost provedení nezodpovídá autor PBŘ.</w:t>
      </w:r>
    </w:p>
    <w:p>
      <w:pPr>
        <w:pStyle w:val="BodyText"/>
        <w:ind w:left="0"/>
        <w:rPr>
          <w:i/>
          <w:sz w:val="16"/>
        </w:rPr>
      </w:pPr>
    </w:p>
    <w:p>
      <w:pPr>
        <w:pStyle w:val="ListParagraph"/>
        <w:numPr>
          <w:ilvl w:val="2"/>
          <w:numId w:val="2"/>
        </w:numPr>
        <w:tabs>
          <w:tab w:pos="401" w:val="left" w:leader="none"/>
        </w:tabs>
        <w:spacing w:line="276" w:lineRule="auto" w:before="45" w:after="0"/>
        <w:ind w:left="400" w:right="391" w:hanging="284"/>
        <w:jc w:val="both"/>
        <w:rPr>
          <w:sz w:val="24"/>
        </w:rPr>
      </w:pPr>
      <w:r>
        <w:rPr>
          <w:sz w:val="24"/>
        </w:rPr>
        <w:t>nově</w:t>
      </w:r>
      <w:r>
        <w:rPr>
          <w:spacing w:val="-13"/>
          <w:sz w:val="24"/>
        </w:rPr>
        <w:t> </w:t>
      </w:r>
      <w:r>
        <w:rPr>
          <w:sz w:val="24"/>
        </w:rPr>
        <w:t>instalované</w:t>
      </w:r>
      <w:r>
        <w:rPr>
          <w:spacing w:val="-14"/>
          <w:sz w:val="24"/>
        </w:rPr>
        <w:t> </w:t>
      </w:r>
      <w:r>
        <w:rPr>
          <w:sz w:val="24"/>
        </w:rPr>
        <w:t>vzduchotechnické</w:t>
      </w:r>
      <w:r>
        <w:rPr>
          <w:spacing w:val="-13"/>
          <w:sz w:val="24"/>
        </w:rPr>
        <w:t> </w:t>
      </w:r>
      <w:r>
        <w:rPr>
          <w:sz w:val="24"/>
        </w:rPr>
        <w:t>zařízení</w:t>
      </w:r>
      <w:r>
        <w:rPr>
          <w:spacing w:val="-13"/>
          <w:sz w:val="24"/>
        </w:rPr>
        <w:t> </w:t>
      </w:r>
      <w:r>
        <w:rPr>
          <w:sz w:val="24"/>
        </w:rPr>
        <w:t>v</w:t>
      </w:r>
      <w:r>
        <w:rPr>
          <w:spacing w:val="-13"/>
          <w:sz w:val="24"/>
        </w:rPr>
        <w:t> </w:t>
      </w:r>
      <w:r>
        <w:rPr>
          <w:sz w:val="24"/>
        </w:rPr>
        <w:t>objektech</w:t>
      </w:r>
      <w:r>
        <w:rPr>
          <w:spacing w:val="-13"/>
          <w:sz w:val="24"/>
        </w:rPr>
        <w:t> </w:t>
      </w:r>
      <w:r>
        <w:rPr>
          <w:sz w:val="24"/>
        </w:rPr>
        <w:t>dělených</w:t>
      </w:r>
      <w:r>
        <w:rPr>
          <w:spacing w:val="-13"/>
          <w:sz w:val="24"/>
        </w:rPr>
        <w:t> </w:t>
      </w:r>
      <w:r>
        <w:rPr>
          <w:sz w:val="24"/>
        </w:rPr>
        <w:t>či</w:t>
      </w:r>
      <w:r>
        <w:rPr>
          <w:spacing w:val="-13"/>
          <w:sz w:val="24"/>
        </w:rPr>
        <w:t> </w:t>
      </w:r>
      <w:r>
        <w:rPr>
          <w:sz w:val="24"/>
        </w:rPr>
        <w:t>nedělených</w:t>
      </w:r>
      <w:r>
        <w:rPr>
          <w:spacing w:val="-13"/>
          <w:sz w:val="24"/>
        </w:rPr>
        <w:t> </w:t>
      </w:r>
      <w:r>
        <w:rPr>
          <w:sz w:val="24"/>
        </w:rPr>
        <w:t>na</w:t>
      </w:r>
      <w:r>
        <w:rPr>
          <w:spacing w:val="-13"/>
          <w:sz w:val="24"/>
        </w:rPr>
        <w:t> </w:t>
      </w:r>
      <w:r>
        <w:rPr>
          <w:sz w:val="24"/>
        </w:rPr>
        <w:t>požární úseky, nebo v</w:t>
      </w:r>
      <w:r>
        <w:rPr>
          <w:spacing w:val="-1"/>
          <w:sz w:val="24"/>
        </w:rPr>
        <w:t> </w:t>
      </w:r>
      <w:r>
        <w:rPr>
          <w:sz w:val="24"/>
        </w:rPr>
        <w:t>částech objektu nedotčených změnou stavby bude provedeno dle ČSN 73 0872,</w:t>
      </w:r>
      <w:r>
        <w:rPr>
          <w:spacing w:val="-13"/>
          <w:sz w:val="24"/>
        </w:rPr>
        <w:t> </w:t>
      </w:r>
      <w:r>
        <w:rPr>
          <w:sz w:val="24"/>
        </w:rPr>
        <w:t>nově</w:t>
      </w:r>
      <w:r>
        <w:rPr>
          <w:spacing w:val="-14"/>
          <w:sz w:val="24"/>
        </w:rPr>
        <w:t> </w:t>
      </w:r>
      <w:r>
        <w:rPr>
          <w:sz w:val="24"/>
        </w:rPr>
        <w:t>instalované</w:t>
      </w:r>
      <w:r>
        <w:rPr>
          <w:spacing w:val="-12"/>
          <w:sz w:val="24"/>
        </w:rPr>
        <w:t> </w:t>
      </w:r>
      <w:r>
        <w:rPr>
          <w:sz w:val="24"/>
        </w:rPr>
        <w:t>vzduchotechnické</w:t>
      </w:r>
      <w:r>
        <w:rPr>
          <w:spacing w:val="-13"/>
          <w:sz w:val="24"/>
        </w:rPr>
        <w:t> </w:t>
      </w:r>
      <w:r>
        <w:rPr>
          <w:sz w:val="24"/>
        </w:rPr>
        <w:t>rozvody</w:t>
      </w:r>
      <w:r>
        <w:rPr>
          <w:spacing w:val="-12"/>
          <w:sz w:val="24"/>
        </w:rPr>
        <w:t> </w:t>
      </w:r>
      <w:r>
        <w:rPr>
          <w:sz w:val="24"/>
        </w:rPr>
        <w:t>v</w:t>
      </w:r>
      <w:r>
        <w:rPr>
          <w:spacing w:val="-4"/>
          <w:sz w:val="24"/>
        </w:rPr>
        <w:t> </w:t>
      </w:r>
      <w:r>
        <w:rPr>
          <w:sz w:val="24"/>
        </w:rPr>
        <w:t>částech</w:t>
      </w:r>
      <w:r>
        <w:rPr>
          <w:spacing w:val="-13"/>
          <w:sz w:val="24"/>
        </w:rPr>
        <w:t> </w:t>
      </w:r>
      <w:r>
        <w:rPr>
          <w:sz w:val="24"/>
        </w:rPr>
        <w:t>objektu</w:t>
      </w:r>
      <w:r>
        <w:rPr>
          <w:spacing w:val="-12"/>
          <w:sz w:val="24"/>
        </w:rPr>
        <w:t> </w:t>
      </w:r>
      <w:r>
        <w:rPr>
          <w:sz w:val="24"/>
        </w:rPr>
        <w:t>nedotčených</w:t>
      </w:r>
      <w:r>
        <w:rPr>
          <w:spacing w:val="-13"/>
          <w:sz w:val="24"/>
        </w:rPr>
        <w:t> </w:t>
      </w:r>
      <w:r>
        <w:rPr>
          <w:sz w:val="24"/>
        </w:rPr>
        <w:t>změnou stavby nebo nečleněných na požární úseky nesmí být z výrobků třídy reakce na oheň B až </w:t>
      </w:r>
      <w:r>
        <w:rPr>
          <w:spacing w:val="-6"/>
          <w:sz w:val="24"/>
        </w:rPr>
        <w:t>F.</w:t>
      </w:r>
    </w:p>
    <w:p>
      <w:pPr>
        <w:spacing w:before="121"/>
        <w:ind w:left="400" w:right="0" w:firstLine="0"/>
        <w:jc w:val="left"/>
        <w:rPr>
          <w:i/>
          <w:sz w:val="24"/>
        </w:rPr>
      </w:pP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i/>
          <w:sz w:val="24"/>
        </w:rPr>
        <w:t>nově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nedochází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k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nové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instalaci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VZT</w:t>
      </w:r>
      <w:r>
        <w:rPr>
          <w:i/>
          <w:spacing w:val="-3"/>
          <w:sz w:val="24"/>
        </w:rPr>
        <w:t> </w:t>
      </w:r>
      <w:r>
        <w:rPr>
          <w:i/>
          <w:spacing w:val="-2"/>
          <w:sz w:val="24"/>
        </w:rPr>
        <w:t>zařízení</w:t>
      </w:r>
    </w:p>
    <w:p>
      <w:pPr>
        <w:pStyle w:val="ListParagraph"/>
        <w:numPr>
          <w:ilvl w:val="2"/>
          <w:numId w:val="2"/>
        </w:numPr>
        <w:tabs>
          <w:tab w:pos="401" w:val="left" w:leader="none"/>
        </w:tabs>
        <w:spacing w:line="240" w:lineRule="auto" w:before="163" w:after="0"/>
        <w:ind w:left="400" w:right="0" w:hanging="284"/>
        <w:jc w:val="left"/>
        <w:rPr>
          <w:sz w:val="24"/>
        </w:rPr>
      </w:pPr>
      <w:r>
        <w:rPr>
          <w:sz w:val="24"/>
        </w:rPr>
        <w:t>nově</w:t>
      </w:r>
      <w:r>
        <w:rPr>
          <w:spacing w:val="-5"/>
          <w:sz w:val="24"/>
        </w:rPr>
        <w:t> </w:t>
      </w:r>
      <w:r>
        <w:rPr>
          <w:sz w:val="24"/>
        </w:rPr>
        <w:t>zřizované</w:t>
      </w:r>
      <w:r>
        <w:rPr>
          <w:spacing w:val="-3"/>
          <w:sz w:val="24"/>
        </w:rPr>
        <w:t> </w:t>
      </w:r>
      <w:r>
        <w:rPr>
          <w:sz w:val="24"/>
        </w:rPr>
        <w:t>prostupy</w:t>
      </w:r>
      <w:r>
        <w:rPr>
          <w:spacing w:val="-1"/>
          <w:sz w:val="24"/>
        </w:rPr>
        <w:t> </w:t>
      </w:r>
      <w:r>
        <w:rPr>
          <w:sz w:val="24"/>
        </w:rPr>
        <w:t>všemi</w:t>
      </w:r>
      <w:r>
        <w:rPr>
          <w:spacing w:val="-1"/>
          <w:sz w:val="24"/>
        </w:rPr>
        <w:t> </w:t>
      </w:r>
      <w:r>
        <w:rPr>
          <w:sz w:val="24"/>
        </w:rPr>
        <w:t>stropy</w:t>
      </w:r>
      <w:r>
        <w:rPr>
          <w:spacing w:val="-2"/>
          <w:sz w:val="24"/>
        </w:rPr>
        <w:t> </w:t>
      </w:r>
      <w:r>
        <w:rPr>
          <w:sz w:val="24"/>
        </w:rPr>
        <w:t>jsou</w:t>
      </w:r>
      <w:r>
        <w:rPr>
          <w:spacing w:val="-4"/>
          <w:sz w:val="24"/>
        </w:rPr>
        <w:t> </w:t>
      </w:r>
      <w:r>
        <w:rPr>
          <w:sz w:val="24"/>
        </w:rPr>
        <w:t>utěsněny</w:t>
      </w:r>
      <w:r>
        <w:rPr>
          <w:spacing w:val="-1"/>
          <w:sz w:val="24"/>
        </w:rPr>
        <w:t> </w:t>
      </w:r>
      <w:r>
        <w:rPr>
          <w:sz w:val="24"/>
        </w:rPr>
        <w:t>dle</w:t>
      </w:r>
      <w:r>
        <w:rPr>
          <w:spacing w:val="-2"/>
          <w:sz w:val="24"/>
        </w:rPr>
        <w:t> </w:t>
      </w:r>
      <w:r>
        <w:rPr>
          <w:sz w:val="24"/>
        </w:rPr>
        <w:t>6.2</w:t>
      </w:r>
      <w:r>
        <w:rPr>
          <w:spacing w:val="-3"/>
          <w:sz w:val="24"/>
        </w:rPr>
        <w:t> </w:t>
      </w:r>
      <w:r>
        <w:rPr>
          <w:sz w:val="24"/>
        </w:rPr>
        <w:t>ČSN</w:t>
      </w:r>
      <w:r>
        <w:rPr>
          <w:spacing w:val="-3"/>
          <w:sz w:val="24"/>
        </w:rPr>
        <w:t> </w:t>
      </w:r>
      <w:r>
        <w:rPr>
          <w:sz w:val="24"/>
        </w:rPr>
        <w:t>73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0810:2009</w:t>
      </w:r>
    </w:p>
    <w:p>
      <w:pPr>
        <w:pStyle w:val="ListParagraph"/>
        <w:numPr>
          <w:ilvl w:val="3"/>
          <w:numId w:val="11"/>
        </w:numPr>
        <w:tabs>
          <w:tab w:pos="511" w:val="left" w:leader="none"/>
        </w:tabs>
        <w:spacing w:line="240" w:lineRule="auto" w:before="163" w:after="0"/>
        <w:ind w:left="510" w:right="0" w:hanging="111"/>
        <w:jc w:val="left"/>
        <w:rPr>
          <w:i/>
          <w:sz w:val="24"/>
        </w:rPr>
      </w:pPr>
      <w:r>
        <w:rPr>
          <w:i/>
          <w:sz w:val="24"/>
        </w:rPr>
        <w:t>viz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výše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pol.</w:t>
      </w:r>
      <w:r>
        <w:rPr>
          <w:i/>
          <w:spacing w:val="-2"/>
          <w:sz w:val="24"/>
        </w:rPr>
        <w:t> </w:t>
      </w:r>
      <w:r>
        <w:rPr>
          <w:i/>
          <w:spacing w:val="-5"/>
          <w:sz w:val="24"/>
        </w:rPr>
        <w:t>d);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0" w:footer="1364" w:top="1240" w:bottom="1560" w:left="1160" w:right="880"/>
        </w:sectPr>
      </w:pPr>
    </w:p>
    <w:p>
      <w:pPr>
        <w:pStyle w:val="ListParagraph"/>
        <w:numPr>
          <w:ilvl w:val="2"/>
          <w:numId w:val="2"/>
        </w:numPr>
        <w:tabs>
          <w:tab w:pos="401" w:val="left" w:leader="none"/>
        </w:tabs>
        <w:spacing w:line="276" w:lineRule="auto" w:before="18" w:after="0"/>
        <w:ind w:left="400" w:right="393" w:hanging="284"/>
        <w:jc w:val="both"/>
        <w:rPr>
          <w:sz w:val="24"/>
        </w:rPr>
      </w:pPr>
      <w:r>
        <w:rPr>
          <w:sz w:val="24"/>
        </w:rPr>
        <w:t>v</w:t>
      </w:r>
      <w:r>
        <w:rPr>
          <w:spacing w:val="-2"/>
          <w:sz w:val="24"/>
        </w:rPr>
        <w:t> </w:t>
      </w:r>
      <w:r>
        <w:rPr>
          <w:sz w:val="24"/>
        </w:rPr>
        <w:t>měněné části objektu nejsou původní únikové cesty zúženy ani prodlouženy nebo se prokáže, že jejich rozměry odpovídají normovým požadavkům a ani jiným způsobem není oproti původnímu stavu zhoršena jejich kvalita (např. větrání, požární odolnost a druh stavebních konstrukcí, provedení povrchových úprav, kvalita nášlapné vrstvy podlah </w:t>
      </w:r>
      <w:r>
        <w:rPr>
          <w:spacing w:val="-2"/>
          <w:sz w:val="24"/>
        </w:rPr>
        <w:t>apod.)</w:t>
      </w:r>
    </w:p>
    <w:p>
      <w:pPr>
        <w:pStyle w:val="ListParagraph"/>
        <w:numPr>
          <w:ilvl w:val="3"/>
          <w:numId w:val="11"/>
        </w:numPr>
        <w:tabs>
          <w:tab w:pos="511" w:val="left" w:leader="none"/>
        </w:tabs>
        <w:spacing w:line="240" w:lineRule="auto" w:before="120" w:after="0"/>
        <w:ind w:left="510" w:right="0" w:hanging="111"/>
        <w:jc w:val="both"/>
        <w:rPr>
          <w:i/>
          <w:sz w:val="24"/>
        </w:rPr>
      </w:pPr>
      <w:r>
        <w:rPr>
          <w:i/>
          <w:sz w:val="24"/>
        </w:rPr>
        <w:t>nedochází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k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negativnímu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ovlivnění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únikových</w:t>
      </w:r>
      <w:r>
        <w:rPr>
          <w:i/>
          <w:spacing w:val="-3"/>
          <w:sz w:val="24"/>
        </w:rPr>
        <w:t> </w:t>
      </w:r>
      <w:r>
        <w:rPr>
          <w:i/>
          <w:spacing w:val="-4"/>
          <w:sz w:val="24"/>
        </w:rPr>
        <w:t>cest</w:t>
      </w:r>
    </w:p>
    <w:p>
      <w:pPr>
        <w:pStyle w:val="ListParagraph"/>
        <w:numPr>
          <w:ilvl w:val="2"/>
          <w:numId w:val="2"/>
        </w:numPr>
        <w:tabs>
          <w:tab w:pos="401" w:val="left" w:leader="none"/>
        </w:tabs>
        <w:spacing w:line="240" w:lineRule="auto" w:before="163" w:after="0"/>
        <w:ind w:left="400" w:right="0" w:hanging="284"/>
        <w:jc w:val="left"/>
        <w:rPr>
          <w:sz w:val="24"/>
        </w:rPr>
      </w:pPr>
      <w:r>
        <w:rPr>
          <w:sz w:val="24"/>
        </w:rPr>
        <w:t>je</w:t>
      </w:r>
      <w:r>
        <w:rPr>
          <w:spacing w:val="15"/>
          <w:sz w:val="24"/>
        </w:rPr>
        <w:t> </w:t>
      </w:r>
      <w:r>
        <w:rPr>
          <w:sz w:val="24"/>
        </w:rPr>
        <w:t>vytvořen</w:t>
      </w:r>
      <w:r>
        <w:rPr>
          <w:spacing w:val="15"/>
          <w:sz w:val="24"/>
        </w:rPr>
        <w:t> </w:t>
      </w:r>
      <w:r>
        <w:rPr>
          <w:sz w:val="24"/>
        </w:rPr>
        <w:t>požární</w:t>
      </w:r>
      <w:r>
        <w:rPr>
          <w:spacing w:val="13"/>
          <w:sz w:val="24"/>
        </w:rPr>
        <w:t> </w:t>
      </w:r>
      <w:r>
        <w:rPr>
          <w:sz w:val="24"/>
        </w:rPr>
        <w:t>úsek</w:t>
      </w:r>
      <w:r>
        <w:rPr>
          <w:spacing w:val="16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prostorů</w:t>
      </w:r>
      <w:r>
        <w:rPr>
          <w:spacing w:val="17"/>
          <w:sz w:val="24"/>
        </w:rPr>
        <w:t> </w:t>
      </w:r>
      <w:r>
        <w:rPr>
          <w:sz w:val="24"/>
        </w:rPr>
        <w:t>dle</w:t>
      </w:r>
      <w:r>
        <w:rPr>
          <w:spacing w:val="14"/>
          <w:sz w:val="24"/>
        </w:rPr>
        <w:t> </w:t>
      </w:r>
      <w:r>
        <w:rPr>
          <w:sz w:val="24"/>
        </w:rPr>
        <w:t>3.3b)</w:t>
      </w:r>
      <w:r>
        <w:rPr>
          <w:spacing w:val="14"/>
          <w:sz w:val="24"/>
        </w:rPr>
        <w:t> </w:t>
      </w:r>
      <w:r>
        <w:rPr>
          <w:sz w:val="24"/>
        </w:rPr>
        <w:t>ČSN</w:t>
      </w:r>
      <w:r>
        <w:rPr>
          <w:spacing w:val="14"/>
          <w:sz w:val="24"/>
        </w:rPr>
        <w:t> </w:t>
      </w:r>
      <w:r>
        <w:rPr>
          <w:sz w:val="24"/>
        </w:rPr>
        <w:t>73</w:t>
      </w:r>
      <w:r>
        <w:rPr>
          <w:spacing w:val="16"/>
          <w:sz w:val="24"/>
        </w:rPr>
        <w:t> </w:t>
      </w:r>
      <w:r>
        <w:rPr>
          <w:sz w:val="24"/>
        </w:rPr>
        <w:t>0834</w:t>
      </w:r>
      <w:r>
        <w:rPr>
          <w:spacing w:val="14"/>
          <w:sz w:val="24"/>
        </w:rPr>
        <w:t> </w:t>
      </w:r>
      <w:r>
        <w:rPr>
          <w:sz w:val="24"/>
        </w:rPr>
        <w:t>s</w:t>
      </w:r>
      <w:r>
        <w:rPr>
          <w:spacing w:val="1"/>
          <w:sz w:val="24"/>
        </w:rPr>
        <w:t> </w:t>
      </w:r>
      <w:r>
        <w:rPr>
          <w:sz w:val="24"/>
        </w:rPr>
        <w:t>požadavky</w:t>
      </w:r>
      <w:r>
        <w:rPr>
          <w:spacing w:val="16"/>
          <w:sz w:val="24"/>
        </w:rPr>
        <w:t> </w:t>
      </w:r>
      <w:r>
        <w:rPr>
          <w:sz w:val="24"/>
        </w:rPr>
        <w:t>na</w:t>
      </w:r>
      <w:r>
        <w:rPr>
          <w:spacing w:val="14"/>
          <w:sz w:val="24"/>
        </w:rPr>
        <w:t> </w:t>
      </w:r>
      <w:r>
        <w:rPr>
          <w:sz w:val="24"/>
        </w:rPr>
        <w:t>požárně</w:t>
      </w:r>
      <w:r>
        <w:rPr>
          <w:spacing w:val="15"/>
          <w:sz w:val="24"/>
        </w:rPr>
        <w:t> </w:t>
      </w:r>
      <w:r>
        <w:rPr>
          <w:spacing w:val="-2"/>
          <w:sz w:val="24"/>
        </w:rPr>
        <w:t>dělící</w:t>
      </w:r>
    </w:p>
    <w:p>
      <w:pPr>
        <w:pStyle w:val="BodyText"/>
        <w:spacing w:before="43"/>
      </w:pPr>
      <w:r>
        <w:rPr>
          <w:spacing w:val="-2"/>
        </w:rPr>
        <w:t>konstrukce</w:t>
      </w:r>
    </w:p>
    <w:p>
      <w:pPr>
        <w:spacing w:before="166"/>
        <w:ind w:left="400" w:right="0" w:firstLine="0"/>
        <w:jc w:val="both"/>
        <w:rPr>
          <w:i/>
          <w:sz w:val="24"/>
        </w:rPr>
      </w:pPr>
      <w:r>
        <w:rPr>
          <w:i/>
          <w:sz w:val="24"/>
        </w:rPr>
        <w:t>–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takovýto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požární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úsek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není </w:t>
      </w:r>
      <w:r>
        <w:rPr>
          <w:i/>
          <w:spacing w:val="-2"/>
          <w:sz w:val="24"/>
        </w:rPr>
        <w:t>vytvořen;</w:t>
      </w:r>
    </w:p>
    <w:p>
      <w:pPr>
        <w:pStyle w:val="ListParagraph"/>
        <w:numPr>
          <w:ilvl w:val="2"/>
          <w:numId w:val="2"/>
        </w:numPr>
        <w:tabs>
          <w:tab w:pos="401" w:val="left" w:leader="none"/>
        </w:tabs>
        <w:spacing w:line="276" w:lineRule="auto" w:before="163" w:after="0"/>
        <w:ind w:left="400" w:right="395" w:hanging="284"/>
        <w:jc w:val="both"/>
        <w:rPr>
          <w:sz w:val="24"/>
        </w:rPr>
      </w:pPr>
      <w:r>
        <w:rPr>
          <w:sz w:val="24"/>
        </w:rPr>
        <w:t>v</w:t>
      </w:r>
      <w:r>
        <w:rPr>
          <w:spacing w:val="-2"/>
          <w:sz w:val="24"/>
        </w:rPr>
        <w:t> </w:t>
      </w:r>
      <w:r>
        <w:rPr>
          <w:sz w:val="24"/>
        </w:rPr>
        <w:t>měněné části objektu nejsou změnou stavby zhoršeny původní parametry zařízení umožňující</w:t>
      </w:r>
      <w:r>
        <w:rPr>
          <w:spacing w:val="-13"/>
          <w:sz w:val="24"/>
        </w:rPr>
        <w:t> </w:t>
      </w:r>
      <w:r>
        <w:rPr>
          <w:sz w:val="24"/>
        </w:rPr>
        <w:t>protipožární</w:t>
      </w:r>
      <w:r>
        <w:rPr>
          <w:spacing w:val="-14"/>
          <w:sz w:val="24"/>
        </w:rPr>
        <w:t> </w:t>
      </w:r>
      <w:r>
        <w:rPr>
          <w:sz w:val="24"/>
        </w:rPr>
        <w:t>zásah,</w:t>
      </w:r>
      <w:r>
        <w:rPr>
          <w:spacing w:val="-13"/>
          <w:sz w:val="24"/>
        </w:rPr>
        <w:t> </w:t>
      </w:r>
      <w:r>
        <w:rPr>
          <w:sz w:val="24"/>
        </w:rPr>
        <w:t>zejména</w:t>
      </w:r>
      <w:r>
        <w:rPr>
          <w:spacing w:val="-13"/>
          <w:sz w:val="24"/>
        </w:rPr>
        <w:t> </w:t>
      </w:r>
      <w:r>
        <w:rPr>
          <w:sz w:val="24"/>
        </w:rPr>
        <w:t>příjezdové</w:t>
      </w:r>
      <w:r>
        <w:rPr>
          <w:spacing w:val="-13"/>
          <w:sz w:val="24"/>
        </w:rPr>
        <w:t> </w:t>
      </w:r>
      <w:r>
        <w:rPr>
          <w:sz w:val="24"/>
        </w:rPr>
        <w:t>komunikace,</w:t>
      </w:r>
      <w:r>
        <w:rPr>
          <w:spacing w:val="-13"/>
          <w:sz w:val="24"/>
        </w:rPr>
        <w:t> </w:t>
      </w:r>
      <w:r>
        <w:rPr>
          <w:sz w:val="24"/>
        </w:rPr>
        <w:t>nástupní</w:t>
      </w:r>
      <w:r>
        <w:rPr>
          <w:spacing w:val="-13"/>
          <w:sz w:val="24"/>
        </w:rPr>
        <w:t> </w:t>
      </w:r>
      <w:r>
        <w:rPr>
          <w:sz w:val="24"/>
        </w:rPr>
        <w:t>plochy,</w:t>
      </w:r>
      <w:r>
        <w:rPr>
          <w:spacing w:val="-13"/>
          <w:sz w:val="24"/>
        </w:rPr>
        <w:t> </w:t>
      </w:r>
      <w:r>
        <w:rPr>
          <w:sz w:val="24"/>
        </w:rPr>
        <w:t>zásahové cesty a vnější odběrná místa požární vody</w:t>
      </w:r>
    </w:p>
    <w:p>
      <w:pPr>
        <w:pStyle w:val="ListParagraph"/>
        <w:numPr>
          <w:ilvl w:val="3"/>
          <w:numId w:val="11"/>
        </w:numPr>
        <w:tabs>
          <w:tab w:pos="509" w:val="left" w:leader="none"/>
        </w:tabs>
        <w:spacing w:line="276" w:lineRule="auto" w:before="120" w:after="0"/>
        <w:ind w:left="400" w:right="389" w:firstLine="0"/>
        <w:jc w:val="both"/>
        <w:rPr>
          <w:i/>
          <w:sz w:val="24"/>
        </w:rPr>
      </w:pPr>
      <w:r>
        <w:rPr>
          <w:i/>
          <w:sz w:val="24"/>
        </w:rPr>
        <w:t>nedochází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k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žádným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změnám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zařízení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pro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protipožární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zásah,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stávající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zařízení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je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ponecháno</w:t>
      </w:r>
      <w:r>
        <w:rPr>
          <w:i/>
          <w:sz w:val="24"/>
        </w:rPr>
        <w:t> v původním rozsahu – </w:t>
      </w:r>
      <w:r>
        <w:rPr>
          <w:b/>
          <w:i/>
          <w:sz w:val="24"/>
        </w:rPr>
        <w:t>v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řešeném 1NP chirurgického oddělení bude umístěno min. 6ks</w:t>
      </w:r>
      <w:r>
        <w:rPr>
          <w:b/>
          <w:i/>
          <w:sz w:val="24"/>
        </w:rPr>
        <w:t> přenosného hasicího přístroje práškového s 6kg hasiva a hasicí schopností 21A</w:t>
      </w:r>
      <w:r>
        <w:rPr>
          <w:i/>
          <w:sz w:val="24"/>
        </w:rPr>
        <w:t>.</w:t>
      </w:r>
    </w:p>
    <w:p>
      <w:pPr>
        <w:pStyle w:val="BodyText"/>
        <w:spacing w:line="278" w:lineRule="auto" w:before="120"/>
        <w:ind w:right="393"/>
        <w:jc w:val="both"/>
      </w:pPr>
      <w:r>
        <w:rPr/>
        <w:t>Přenosný</w:t>
      </w:r>
      <w:r>
        <w:rPr>
          <w:spacing w:val="-2"/>
        </w:rPr>
        <w:t> </w:t>
      </w:r>
      <w:r>
        <w:rPr/>
        <w:t>hasicí</w:t>
      </w:r>
      <w:r>
        <w:rPr>
          <w:spacing w:val="-2"/>
        </w:rPr>
        <w:t> </w:t>
      </w:r>
      <w:r>
        <w:rPr/>
        <w:t>přístroj</w:t>
      </w:r>
      <w:r>
        <w:rPr>
          <w:spacing w:val="-1"/>
        </w:rPr>
        <w:t> </w:t>
      </w:r>
      <w:r>
        <w:rPr/>
        <w:t>musí</w:t>
      </w:r>
      <w:r>
        <w:rPr>
          <w:spacing w:val="-2"/>
        </w:rPr>
        <w:t> </w:t>
      </w:r>
      <w:r>
        <w:rPr/>
        <w:t>být</w:t>
      </w:r>
      <w:r>
        <w:rPr>
          <w:spacing w:val="-2"/>
        </w:rPr>
        <w:t> </w:t>
      </w:r>
      <w:r>
        <w:rPr/>
        <w:t>instalován</w:t>
      </w:r>
      <w:r>
        <w:rPr>
          <w:spacing w:val="-2"/>
        </w:rPr>
        <w:t> </w:t>
      </w:r>
      <w:r>
        <w:rPr/>
        <w:t>na</w:t>
      </w:r>
      <w:r>
        <w:rPr>
          <w:spacing w:val="-2"/>
        </w:rPr>
        <w:t> </w:t>
      </w:r>
      <w:r>
        <w:rPr/>
        <w:t>dobře</w:t>
      </w:r>
      <w:r>
        <w:rPr>
          <w:spacing w:val="-3"/>
        </w:rPr>
        <w:t> </w:t>
      </w:r>
      <w:r>
        <w:rPr/>
        <w:t>přístupném</w:t>
      </w:r>
      <w:r>
        <w:rPr>
          <w:spacing w:val="-2"/>
        </w:rPr>
        <w:t> </w:t>
      </w:r>
      <w:r>
        <w:rPr/>
        <w:t>místě</w:t>
      </w:r>
      <w:r>
        <w:rPr>
          <w:spacing w:val="-2"/>
        </w:rPr>
        <w:t> </w:t>
      </w:r>
      <w:r>
        <w:rPr/>
        <w:t>tak,</w:t>
      </w:r>
      <w:r>
        <w:rPr>
          <w:spacing w:val="-2"/>
        </w:rPr>
        <w:t> </w:t>
      </w:r>
      <w:r>
        <w:rPr/>
        <w:t>aby</w:t>
      </w:r>
      <w:r>
        <w:rPr>
          <w:spacing w:val="-1"/>
        </w:rPr>
        <w:t> </w:t>
      </w:r>
      <w:r>
        <w:rPr/>
        <w:t>se</w:t>
      </w:r>
      <w:r>
        <w:rPr>
          <w:spacing w:val="-3"/>
        </w:rPr>
        <w:t> </w:t>
      </w:r>
      <w:r>
        <w:rPr/>
        <w:t>rukojeť přístroje nacházela max. 1,5 m nad podlahou. Hasicí přístroj musí být zajištěn proti pádu.</w:t>
      </w:r>
    </w:p>
    <w:p>
      <w:pPr>
        <w:pStyle w:val="BodyText"/>
        <w:spacing w:line="278" w:lineRule="auto" w:before="114"/>
        <w:ind w:right="390"/>
        <w:jc w:val="both"/>
      </w:pPr>
      <w:r>
        <w:rPr/>
        <w:t>Řešené 1NP budiu i nadále vybaveny systémem Elektrické požární signaliuzace – řešeno samostatným projektem.</w:t>
      </w:r>
    </w:p>
    <w:p>
      <w:pPr>
        <w:pStyle w:val="BodyText"/>
        <w:spacing w:before="3"/>
        <w:ind w:left="0"/>
        <w:rPr>
          <w:sz w:val="19"/>
        </w:rPr>
      </w:pPr>
    </w:p>
    <w:p>
      <w:pPr>
        <w:spacing w:line="276" w:lineRule="auto" w:before="1"/>
        <w:ind w:left="400" w:right="390" w:firstLine="0"/>
        <w:jc w:val="both"/>
        <w:rPr>
          <w:b/>
          <w:sz w:val="24"/>
        </w:rPr>
      </w:pPr>
      <w:r>
        <w:rPr>
          <w:b/>
          <w:sz w:val="24"/>
        </w:rPr>
        <w:t>Únikové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cesty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budou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označeny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nouzovými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světly,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které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budou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mít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integrovaný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bateriový zdroj, který bude zajišťovat svítivost světla po dobu min. 60 minut.</w:t>
      </w:r>
    </w:p>
    <w:p>
      <w:pPr>
        <w:pStyle w:val="BodyText"/>
        <w:spacing w:line="276" w:lineRule="auto" w:before="120"/>
        <w:ind w:right="392"/>
        <w:jc w:val="both"/>
      </w:pPr>
      <w:r>
        <w:rPr/>
        <w:t>Svítidlo</w:t>
      </w:r>
      <w:r>
        <w:rPr>
          <w:spacing w:val="-3"/>
        </w:rPr>
        <w:t> </w:t>
      </w:r>
      <w:r>
        <w:rPr/>
        <w:t>nouzového</w:t>
      </w:r>
      <w:r>
        <w:rPr>
          <w:spacing w:val="-3"/>
        </w:rPr>
        <w:t> </w:t>
      </w:r>
      <w:r>
        <w:rPr/>
        <w:t>osvětlení</w:t>
      </w:r>
      <w:r>
        <w:rPr>
          <w:spacing w:val="-2"/>
        </w:rPr>
        <w:t> </w:t>
      </w:r>
      <w:r>
        <w:rPr/>
        <w:t>musí</w:t>
      </w:r>
      <w:r>
        <w:rPr>
          <w:spacing w:val="-3"/>
        </w:rPr>
        <w:t> </w:t>
      </w:r>
      <w:r>
        <w:rPr/>
        <w:t>být</w:t>
      </w:r>
      <w:r>
        <w:rPr>
          <w:spacing w:val="-5"/>
        </w:rPr>
        <w:t> </w:t>
      </w:r>
      <w:r>
        <w:rPr/>
        <w:t>umístěno</w:t>
      </w:r>
      <w:r>
        <w:rPr>
          <w:spacing w:val="-3"/>
        </w:rPr>
        <w:t> </w:t>
      </w:r>
      <w:r>
        <w:rPr/>
        <w:t>tak,</w:t>
      </w:r>
      <w:r>
        <w:rPr>
          <w:spacing w:val="-3"/>
        </w:rPr>
        <w:t> </w:t>
      </w:r>
      <w:r>
        <w:rPr/>
        <w:t>aby</w:t>
      </w:r>
      <w:r>
        <w:rPr>
          <w:spacing w:val="-2"/>
        </w:rPr>
        <w:t> </w:t>
      </w:r>
      <w:r>
        <w:rPr/>
        <w:t>zajistilo</w:t>
      </w:r>
      <w:r>
        <w:rPr>
          <w:spacing w:val="-2"/>
        </w:rPr>
        <w:t> </w:t>
      </w:r>
      <w:r>
        <w:rPr/>
        <w:t>dostatečnou</w:t>
      </w:r>
      <w:r>
        <w:rPr>
          <w:spacing w:val="-3"/>
        </w:rPr>
        <w:t> </w:t>
      </w:r>
      <w:r>
        <w:rPr/>
        <w:t>osvětlenost v</w:t>
      </w:r>
      <w:r>
        <w:rPr>
          <w:spacing w:val="-2"/>
        </w:rPr>
        <w:t> </w:t>
      </w:r>
      <w:r>
        <w:rPr/>
        <w:t>blízkosti každých únikových dveří a v místech, kde je nezbytné zdůraznit možné nebezpečí nebo bezpečnostní zařízení. Místa, která musí být zdůrazněna:</w:t>
      </w:r>
    </w:p>
    <w:p>
      <w:pPr>
        <w:pStyle w:val="ListParagraph"/>
        <w:numPr>
          <w:ilvl w:val="0"/>
          <w:numId w:val="12"/>
        </w:numPr>
        <w:tabs>
          <w:tab w:pos="970" w:val="left" w:leader="none"/>
        </w:tabs>
        <w:spacing w:line="240" w:lineRule="auto" w:before="120" w:after="0"/>
        <w:ind w:left="969" w:right="0" w:hanging="570"/>
        <w:jc w:val="both"/>
        <w:rPr>
          <w:sz w:val="24"/>
        </w:rPr>
      </w:pPr>
      <w:r>
        <w:rPr>
          <w:sz w:val="24"/>
        </w:rPr>
        <w:t>každé</w:t>
      </w:r>
      <w:r>
        <w:rPr>
          <w:spacing w:val="-4"/>
          <w:sz w:val="24"/>
        </w:rPr>
        <w:t> </w:t>
      </w:r>
      <w:r>
        <w:rPr>
          <w:sz w:val="24"/>
        </w:rPr>
        <w:t>dveře</w:t>
      </w:r>
      <w:r>
        <w:rPr>
          <w:spacing w:val="-3"/>
          <w:sz w:val="24"/>
        </w:rPr>
        <w:t> </w:t>
      </w:r>
      <w:r>
        <w:rPr>
          <w:sz w:val="24"/>
        </w:rPr>
        <w:t>pro</w:t>
      </w:r>
      <w:r>
        <w:rPr>
          <w:spacing w:val="-3"/>
          <w:sz w:val="24"/>
        </w:rPr>
        <w:t> </w:t>
      </w:r>
      <w:r>
        <w:rPr>
          <w:sz w:val="24"/>
        </w:rPr>
        <w:t>únikový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východ;</w:t>
      </w:r>
    </w:p>
    <w:p>
      <w:pPr>
        <w:pStyle w:val="ListParagraph"/>
        <w:numPr>
          <w:ilvl w:val="0"/>
          <w:numId w:val="12"/>
        </w:numPr>
        <w:tabs>
          <w:tab w:pos="969" w:val="left" w:leader="none"/>
          <w:tab w:pos="970" w:val="left" w:leader="none"/>
        </w:tabs>
        <w:spacing w:line="240" w:lineRule="auto" w:before="163" w:after="0"/>
        <w:ind w:left="969" w:right="0" w:hanging="570"/>
        <w:jc w:val="left"/>
        <w:rPr>
          <w:sz w:val="24"/>
        </w:rPr>
      </w:pPr>
      <w:r>
        <w:rPr>
          <w:sz w:val="24"/>
        </w:rPr>
        <w:t>v</w:t>
      </w:r>
      <w:r>
        <w:rPr>
          <w:spacing w:val="-2"/>
          <w:sz w:val="24"/>
        </w:rPr>
        <w:t> </w:t>
      </w:r>
      <w:r>
        <w:rPr>
          <w:sz w:val="24"/>
        </w:rPr>
        <w:t>blízkosti</w:t>
      </w:r>
      <w:r>
        <w:rPr>
          <w:spacing w:val="-2"/>
          <w:sz w:val="24"/>
        </w:rPr>
        <w:t> </w:t>
      </w:r>
      <w:r>
        <w:rPr>
          <w:sz w:val="24"/>
        </w:rPr>
        <w:t>schodiště</w:t>
      </w:r>
      <w:r>
        <w:rPr>
          <w:spacing w:val="-2"/>
          <w:sz w:val="24"/>
        </w:rPr>
        <w:t> </w:t>
      </w:r>
      <w:r>
        <w:rPr>
          <w:sz w:val="24"/>
        </w:rPr>
        <w:t>tak,</w:t>
      </w:r>
      <w:r>
        <w:rPr>
          <w:spacing w:val="-1"/>
          <w:sz w:val="24"/>
        </w:rPr>
        <w:t> </w:t>
      </w:r>
      <w:r>
        <w:rPr>
          <w:sz w:val="24"/>
        </w:rPr>
        <w:t>aby každá</w:t>
      </w:r>
      <w:r>
        <w:rPr>
          <w:spacing w:val="-2"/>
          <w:sz w:val="24"/>
        </w:rPr>
        <w:t> </w:t>
      </w:r>
      <w:r>
        <w:rPr>
          <w:sz w:val="24"/>
        </w:rPr>
        <w:t>řada</w:t>
      </w:r>
      <w:r>
        <w:rPr>
          <w:spacing w:val="-1"/>
          <w:sz w:val="24"/>
        </w:rPr>
        <w:t> </w:t>
      </w:r>
      <w:r>
        <w:rPr>
          <w:sz w:val="24"/>
        </w:rPr>
        <w:t>schodů</w:t>
      </w:r>
      <w:r>
        <w:rPr>
          <w:spacing w:val="-3"/>
          <w:sz w:val="24"/>
        </w:rPr>
        <w:t> </w:t>
      </w:r>
      <w:r>
        <w:rPr>
          <w:sz w:val="24"/>
        </w:rPr>
        <w:t>byla</w:t>
      </w:r>
      <w:r>
        <w:rPr>
          <w:spacing w:val="-4"/>
          <w:sz w:val="24"/>
        </w:rPr>
        <w:t> </w:t>
      </w:r>
      <w:r>
        <w:rPr>
          <w:sz w:val="24"/>
        </w:rPr>
        <w:t>osvětlena</w:t>
      </w:r>
      <w:r>
        <w:rPr>
          <w:spacing w:val="-2"/>
          <w:sz w:val="24"/>
        </w:rPr>
        <w:t> </w:t>
      </w:r>
      <w:r>
        <w:rPr>
          <w:sz w:val="24"/>
        </w:rPr>
        <w:t>přímým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světlem;</w:t>
      </w:r>
    </w:p>
    <w:p>
      <w:pPr>
        <w:pStyle w:val="ListParagraph"/>
        <w:numPr>
          <w:ilvl w:val="0"/>
          <w:numId w:val="12"/>
        </w:numPr>
        <w:tabs>
          <w:tab w:pos="969" w:val="left" w:leader="none"/>
          <w:tab w:pos="970" w:val="left" w:leader="none"/>
        </w:tabs>
        <w:spacing w:line="240" w:lineRule="auto" w:before="166" w:after="0"/>
        <w:ind w:left="969" w:right="0" w:hanging="570"/>
        <w:jc w:val="left"/>
        <w:rPr>
          <w:sz w:val="24"/>
        </w:rPr>
      </w:pPr>
      <w:r>
        <w:rPr>
          <w:sz w:val="24"/>
        </w:rPr>
        <w:t>v</w:t>
      </w:r>
      <w:r>
        <w:rPr>
          <w:spacing w:val="-2"/>
          <w:sz w:val="24"/>
        </w:rPr>
        <w:t> </w:t>
      </w:r>
      <w:r>
        <w:rPr>
          <w:sz w:val="24"/>
        </w:rPr>
        <w:t>blízkosti</w:t>
      </w:r>
      <w:r>
        <w:rPr>
          <w:spacing w:val="-3"/>
          <w:sz w:val="24"/>
        </w:rPr>
        <w:t> </w:t>
      </w:r>
      <w:r>
        <w:rPr>
          <w:sz w:val="24"/>
        </w:rPr>
        <w:t>každé</w:t>
      </w:r>
      <w:r>
        <w:rPr>
          <w:spacing w:val="-2"/>
          <w:sz w:val="24"/>
        </w:rPr>
        <w:t> </w:t>
      </w:r>
      <w:r>
        <w:rPr>
          <w:sz w:val="24"/>
        </w:rPr>
        <w:t>jiné</w:t>
      </w:r>
      <w:r>
        <w:rPr>
          <w:spacing w:val="-4"/>
          <w:sz w:val="24"/>
        </w:rPr>
        <w:t> </w:t>
      </w:r>
      <w:r>
        <w:rPr>
          <w:sz w:val="24"/>
        </w:rPr>
        <w:t>změny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úrovně;</w:t>
      </w:r>
    </w:p>
    <w:p>
      <w:pPr>
        <w:pStyle w:val="ListParagraph"/>
        <w:numPr>
          <w:ilvl w:val="0"/>
          <w:numId w:val="12"/>
        </w:numPr>
        <w:tabs>
          <w:tab w:pos="969" w:val="left" w:leader="none"/>
          <w:tab w:pos="970" w:val="left" w:leader="none"/>
        </w:tabs>
        <w:spacing w:line="240" w:lineRule="auto" w:before="163" w:after="0"/>
        <w:ind w:left="969" w:right="0" w:hanging="570"/>
        <w:jc w:val="left"/>
        <w:rPr>
          <w:sz w:val="24"/>
        </w:rPr>
      </w:pPr>
      <w:r>
        <w:rPr>
          <w:sz w:val="24"/>
        </w:rPr>
        <w:t>bezpečnostní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značky;</w:t>
      </w:r>
    </w:p>
    <w:p>
      <w:pPr>
        <w:pStyle w:val="ListParagraph"/>
        <w:numPr>
          <w:ilvl w:val="0"/>
          <w:numId w:val="12"/>
        </w:numPr>
        <w:tabs>
          <w:tab w:pos="969" w:val="left" w:leader="none"/>
          <w:tab w:pos="970" w:val="left" w:leader="none"/>
        </w:tabs>
        <w:spacing w:line="240" w:lineRule="auto" w:before="163" w:after="0"/>
        <w:ind w:left="969" w:right="0" w:hanging="570"/>
        <w:jc w:val="left"/>
        <w:rPr>
          <w:sz w:val="24"/>
        </w:rPr>
      </w:pPr>
      <w:r>
        <w:rPr>
          <w:sz w:val="24"/>
        </w:rPr>
        <w:t>při</w:t>
      </w:r>
      <w:r>
        <w:rPr>
          <w:spacing w:val="-2"/>
          <w:sz w:val="24"/>
        </w:rPr>
        <w:t> </w:t>
      </w:r>
      <w:r>
        <w:rPr>
          <w:sz w:val="24"/>
        </w:rPr>
        <w:t>každé</w:t>
      </w:r>
      <w:r>
        <w:rPr>
          <w:spacing w:val="-3"/>
          <w:sz w:val="24"/>
        </w:rPr>
        <w:t> </w:t>
      </w:r>
      <w:r>
        <w:rPr>
          <w:sz w:val="24"/>
        </w:rPr>
        <w:t>změně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směru;</w:t>
      </w:r>
    </w:p>
    <w:p>
      <w:pPr>
        <w:pStyle w:val="ListParagraph"/>
        <w:numPr>
          <w:ilvl w:val="0"/>
          <w:numId w:val="12"/>
        </w:numPr>
        <w:tabs>
          <w:tab w:pos="969" w:val="left" w:leader="none"/>
          <w:tab w:pos="970" w:val="left" w:leader="none"/>
        </w:tabs>
        <w:spacing w:line="240" w:lineRule="auto" w:before="165" w:after="0"/>
        <w:ind w:left="969" w:right="0" w:hanging="570"/>
        <w:jc w:val="left"/>
        <w:rPr>
          <w:sz w:val="24"/>
        </w:rPr>
      </w:pPr>
      <w:r>
        <w:rPr>
          <w:sz w:val="24"/>
        </w:rPr>
        <w:t>při</w:t>
      </w:r>
      <w:r>
        <w:rPr>
          <w:spacing w:val="-2"/>
          <w:sz w:val="24"/>
        </w:rPr>
        <w:t> </w:t>
      </w:r>
      <w:r>
        <w:rPr>
          <w:sz w:val="24"/>
        </w:rPr>
        <w:t>každém</w:t>
      </w:r>
      <w:r>
        <w:rPr>
          <w:spacing w:val="-3"/>
          <w:sz w:val="24"/>
        </w:rPr>
        <w:t> </w:t>
      </w:r>
      <w:r>
        <w:rPr>
          <w:sz w:val="24"/>
        </w:rPr>
        <w:t>křížení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chodeb;</w:t>
      </w:r>
    </w:p>
    <w:p>
      <w:pPr>
        <w:pStyle w:val="ListParagraph"/>
        <w:numPr>
          <w:ilvl w:val="0"/>
          <w:numId w:val="12"/>
        </w:numPr>
        <w:tabs>
          <w:tab w:pos="969" w:val="left" w:leader="none"/>
          <w:tab w:pos="970" w:val="left" w:leader="none"/>
        </w:tabs>
        <w:spacing w:line="240" w:lineRule="auto" w:before="163" w:after="0"/>
        <w:ind w:left="969" w:right="0" w:hanging="570"/>
        <w:jc w:val="left"/>
        <w:rPr>
          <w:sz w:val="24"/>
        </w:rPr>
      </w:pPr>
      <w:r>
        <w:rPr>
          <w:sz w:val="24"/>
        </w:rPr>
        <w:t>vně</w:t>
      </w:r>
      <w:r>
        <w:rPr>
          <w:spacing w:val="-5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v</w:t>
      </w:r>
      <w:r>
        <w:rPr>
          <w:spacing w:val="-2"/>
          <w:sz w:val="24"/>
        </w:rPr>
        <w:t> </w:t>
      </w:r>
      <w:r>
        <w:rPr>
          <w:sz w:val="24"/>
        </w:rPr>
        <w:t>blízkosti</w:t>
      </w:r>
      <w:r>
        <w:rPr>
          <w:spacing w:val="-5"/>
          <w:sz w:val="24"/>
        </w:rPr>
        <w:t> </w:t>
      </w:r>
      <w:r>
        <w:rPr>
          <w:sz w:val="24"/>
        </w:rPr>
        <w:t>každého konečného</w:t>
      </w:r>
      <w:r>
        <w:rPr>
          <w:spacing w:val="-2"/>
          <w:sz w:val="24"/>
        </w:rPr>
        <w:t> východu;</w:t>
      </w:r>
    </w:p>
    <w:p>
      <w:pPr>
        <w:pStyle w:val="ListParagraph"/>
        <w:numPr>
          <w:ilvl w:val="0"/>
          <w:numId w:val="12"/>
        </w:numPr>
        <w:tabs>
          <w:tab w:pos="969" w:val="left" w:leader="none"/>
          <w:tab w:pos="970" w:val="left" w:leader="none"/>
        </w:tabs>
        <w:spacing w:line="240" w:lineRule="auto" w:before="163" w:after="0"/>
        <w:ind w:left="969" w:right="0" w:hanging="570"/>
        <w:jc w:val="left"/>
        <w:rPr>
          <w:sz w:val="24"/>
        </w:rPr>
      </w:pPr>
      <w:r>
        <w:rPr>
          <w:sz w:val="24"/>
        </w:rPr>
        <w:t>v</w:t>
      </w:r>
      <w:r>
        <w:rPr>
          <w:spacing w:val="-3"/>
          <w:sz w:val="24"/>
        </w:rPr>
        <w:t> </w:t>
      </w:r>
      <w:r>
        <w:rPr>
          <w:sz w:val="24"/>
        </w:rPr>
        <w:t>blízkosti</w:t>
      </w:r>
      <w:r>
        <w:rPr>
          <w:spacing w:val="-4"/>
          <w:sz w:val="24"/>
        </w:rPr>
        <w:t> </w:t>
      </w:r>
      <w:r>
        <w:rPr>
          <w:sz w:val="24"/>
        </w:rPr>
        <w:t>každého</w:t>
      </w:r>
      <w:r>
        <w:rPr>
          <w:spacing w:val="-3"/>
          <w:sz w:val="24"/>
        </w:rPr>
        <w:t> </w:t>
      </w:r>
      <w:r>
        <w:rPr>
          <w:sz w:val="24"/>
        </w:rPr>
        <w:t>místa</w:t>
      </w:r>
      <w:r>
        <w:rPr>
          <w:spacing w:val="-2"/>
          <w:sz w:val="24"/>
        </w:rPr>
        <w:t> </w:t>
      </w:r>
      <w:r>
        <w:rPr>
          <w:sz w:val="24"/>
        </w:rPr>
        <w:t>první</w:t>
      </w:r>
      <w:r>
        <w:rPr>
          <w:spacing w:val="-2"/>
          <w:sz w:val="24"/>
        </w:rPr>
        <w:t> pomoci;</w:t>
      </w:r>
    </w:p>
    <w:p>
      <w:pPr>
        <w:pStyle w:val="ListParagraph"/>
        <w:numPr>
          <w:ilvl w:val="0"/>
          <w:numId w:val="12"/>
        </w:numPr>
        <w:tabs>
          <w:tab w:pos="969" w:val="left" w:leader="none"/>
          <w:tab w:pos="970" w:val="left" w:leader="none"/>
        </w:tabs>
        <w:spacing w:line="240" w:lineRule="auto" w:before="166" w:after="0"/>
        <w:ind w:left="969" w:right="0" w:hanging="570"/>
        <w:jc w:val="left"/>
        <w:rPr>
          <w:sz w:val="24"/>
        </w:rPr>
      </w:pPr>
      <w:r>
        <w:rPr>
          <w:sz w:val="24"/>
        </w:rPr>
        <w:t>v</w:t>
      </w:r>
      <w:r>
        <w:rPr>
          <w:spacing w:val="-3"/>
          <w:sz w:val="24"/>
        </w:rPr>
        <w:t> </w:t>
      </w:r>
      <w:r>
        <w:rPr>
          <w:sz w:val="24"/>
        </w:rPr>
        <w:t>blízkosti</w:t>
      </w:r>
      <w:r>
        <w:rPr>
          <w:spacing w:val="-4"/>
          <w:sz w:val="24"/>
        </w:rPr>
        <w:t> </w:t>
      </w:r>
      <w:r>
        <w:rPr>
          <w:sz w:val="24"/>
        </w:rPr>
        <w:t>každého</w:t>
      </w:r>
      <w:r>
        <w:rPr>
          <w:spacing w:val="-3"/>
          <w:sz w:val="24"/>
        </w:rPr>
        <w:t> </w:t>
      </w:r>
      <w:r>
        <w:rPr>
          <w:sz w:val="24"/>
        </w:rPr>
        <w:t>hasicího</w:t>
      </w:r>
      <w:r>
        <w:rPr>
          <w:spacing w:val="-2"/>
          <w:sz w:val="24"/>
        </w:rPr>
        <w:t> </w:t>
      </w:r>
      <w:r>
        <w:rPr>
          <w:sz w:val="24"/>
        </w:rPr>
        <w:t>prostředku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požárního</w:t>
      </w:r>
      <w:r>
        <w:rPr>
          <w:spacing w:val="-2"/>
          <w:sz w:val="24"/>
        </w:rPr>
        <w:t> hlásiče.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0" w:footer="1364" w:top="1240" w:bottom="1560" w:left="1160" w:right="880"/>
        </w:sectPr>
      </w:pPr>
    </w:p>
    <w:p>
      <w:pPr>
        <w:pStyle w:val="BodyText"/>
        <w:spacing w:before="18"/>
      </w:pPr>
      <w:r>
        <w:rPr/>
        <w:t>Návrh</w:t>
      </w:r>
      <w:r>
        <w:rPr>
          <w:spacing w:val="-2"/>
        </w:rPr>
        <w:t> </w:t>
      </w:r>
      <w:r>
        <w:rPr/>
        <w:t>nouzového</w:t>
      </w:r>
      <w:r>
        <w:rPr>
          <w:spacing w:val="-2"/>
        </w:rPr>
        <w:t> </w:t>
      </w:r>
      <w:r>
        <w:rPr/>
        <w:t>osvětlení</w:t>
      </w:r>
      <w:r>
        <w:rPr>
          <w:spacing w:val="-1"/>
        </w:rPr>
        <w:t> </w:t>
      </w:r>
      <w:r>
        <w:rPr/>
        <w:t>provede</w:t>
      </w:r>
      <w:r>
        <w:rPr>
          <w:spacing w:val="-3"/>
        </w:rPr>
        <w:t> </w:t>
      </w:r>
      <w:r>
        <w:rPr/>
        <w:t>oprávněna osoba</w:t>
      </w:r>
      <w:r>
        <w:rPr>
          <w:spacing w:val="-1"/>
        </w:rPr>
        <w:t> </w:t>
      </w:r>
      <w:r>
        <w:rPr>
          <w:spacing w:val="-2"/>
        </w:rPr>
        <w:t>elektro.</w:t>
      </w:r>
    </w:p>
    <w:p>
      <w:pPr>
        <w:pStyle w:val="BodyText"/>
        <w:spacing w:before="3"/>
        <w:ind w:left="0"/>
        <w:rPr>
          <w:sz w:val="33"/>
        </w:rPr>
      </w:pPr>
    </w:p>
    <w:p>
      <w:pPr>
        <w:pStyle w:val="Heading1"/>
        <w:ind w:left="117"/>
      </w:pPr>
      <w:bookmarkStart w:name="_bookmark6" w:id="7"/>
      <w:bookmarkEnd w:id="7"/>
      <w:r>
        <w:rPr>
          <w:b w:val="0"/>
        </w:rPr>
      </w:r>
      <w:r>
        <w:rPr/>
        <w:t>d)</w:t>
      </w:r>
      <w:r>
        <w:rPr>
          <w:spacing w:val="42"/>
        </w:rPr>
        <w:t> </w:t>
      </w:r>
      <w:r>
        <w:rPr>
          <w:spacing w:val="-4"/>
        </w:rPr>
        <w:t>Závěr</w:t>
      </w:r>
    </w:p>
    <w:p>
      <w:pPr>
        <w:spacing w:before="169"/>
        <w:ind w:left="117" w:right="0" w:firstLine="0"/>
        <w:jc w:val="both"/>
        <w:rPr>
          <w:b/>
          <w:sz w:val="24"/>
        </w:rPr>
      </w:pPr>
      <w:r>
        <w:rPr>
          <w:b/>
          <w:sz w:val="24"/>
        </w:rPr>
        <w:t>Předmětná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úprava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nepovede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k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vyššímu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požárnímu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riziku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za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dodržení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podmínek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výše.</w:t>
      </w:r>
    </w:p>
    <w:p>
      <w:pPr>
        <w:pStyle w:val="BodyText"/>
        <w:spacing w:line="276" w:lineRule="auto" w:before="163"/>
        <w:ind w:left="117" w:right="390"/>
        <w:jc w:val="both"/>
      </w:pPr>
      <w:r>
        <w:rPr/>
        <w:t>Tato dokumentace byla zpracována na základě projektové dokumentace [P1], pro potřeby realizace</w:t>
      </w:r>
      <w:r>
        <w:rPr>
          <w:spacing w:val="-13"/>
        </w:rPr>
        <w:t> </w:t>
      </w:r>
      <w:r>
        <w:rPr/>
        <w:t>akce:</w:t>
      </w:r>
      <w:r>
        <w:rPr>
          <w:spacing w:val="-14"/>
        </w:rPr>
        <w:t> </w:t>
      </w:r>
      <w:r>
        <w:rPr>
          <w:b/>
        </w:rPr>
        <w:t>REKONSTRUKCE</w:t>
      </w:r>
      <w:r>
        <w:rPr>
          <w:b/>
          <w:spacing w:val="-13"/>
        </w:rPr>
        <w:t> </w:t>
      </w:r>
      <w:r>
        <w:rPr>
          <w:b/>
        </w:rPr>
        <w:t>ODDĚLENÍ</w:t>
      </w:r>
      <w:r>
        <w:rPr>
          <w:b/>
          <w:spacing w:val="-13"/>
        </w:rPr>
        <w:t> </w:t>
      </w:r>
      <w:r>
        <w:rPr>
          <w:b/>
        </w:rPr>
        <w:t>CHIRURGIE</w:t>
      </w:r>
      <w:r>
        <w:rPr>
          <w:b/>
          <w:spacing w:val="-13"/>
        </w:rPr>
        <w:t> </w:t>
      </w:r>
      <w:r>
        <w:rPr/>
        <w:t>v</w:t>
      </w:r>
      <w:r>
        <w:rPr>
          <w:spacing w:val="-13"/>
        </w:rPr>
        <w:t> </w:t>
      </w:r>
      <w:r>
        <w:rPr/>
        <w:t>rozsahu</w:t>
      </w:r>
      <w:r>
        <w:rPr>
          <w:spacing w:val="-13"/>
        </w:rPr>
        <w:t> </w:t>
      </w:r>
      <w:r>
        <w:rPr/>
        <w:t>daném</w:t>
      </w:r>
      <w:r>
        <w:rPr>
          <w:spacing w:val="-13"/>
        </w:rPr>
        <w:t> </w:t>
      </w:r>
      <w:r>
        <w:rPr/>
        <w:t>odst.</w:t>
      </w:r>
      <w:r>
        <w:rPr>
          <w:spacing w:val="-13"/>
        </w:rPr>
        <w:t> </w:t>
      </w:r>
      <w:r>
        <w:rPr/>
        <w:t>2,</w:t>
      </w:r>
      <w:r>
        <w:rPr>
          <w:spacing w:val="-13"/>
        </w:rPr>
        <w:t> </w:t>
      </w:r>
      <w:r>
        <w:rPr/>
        <w:t>§</w:t>
      </w:r>
      <w:r>
        <w:rPr>
          <w:spacing w:val="-13"/>
        </w:rPr>
        <w:t> </w:t>
      </w:r>
      <w:r>
        <w:rPr/>
        <w:t>41,</w:t>
      </w:r>
      <w:r>
        <w:rPr>
          <w:spacing w:val="-13"/>
        </w:rPr>
        <w:t> </w:t>
      </w:r>
      <w:r>
        <w:rPr/>
        <w:t>vyhlášky č. 246/2001 Sb., Vyhláška o stanovení podmínek požární bezpečnosti a výkonu státního požárního dozoru (vyhláška o požární prevenci).</w:t>
      </w:r>
    </w:p>
    <w:p>
      <w:pPr>
        <w:pStyle w:val="BodyText"/>
        <w:spacing w:line="276" w:lineRule="auto" w:before="121"/>
        <w:ind w:left="117" w:right="388"/>
        <w:jc w:val="both"/>
      </w:pPr>
      <w:r>
        <w:rPr/>
        <w:t>Při</w:t>
      </w:r>
      <w:r>
        <w:rPr>
          <w:spacing w:val="-4"/>
        </w:rPr>
        <w:t> </w:t>
      </w:r>
      <w:r>
        <w:rPr/>
        <w:t>výstavbě</w:t>
      </w:r>
      <w:r>
        <w:rPr>
          <w:spacing w:val="-5"/>
        </w:rPr>
        <w:t> </w:t>
      </w:r>
      <w:r>
        <w:rPr/>
        <w:t>smí</w:t>
      </w:r>
      <w:r>
        <w:rPr>
          <w:spacing w:val="-6"/>
        </w:rPr>
        <w:t> </w:t>
      </w:r>
      <w:r>
        <w:rPr/>
        <w:t>být</w:t>
      </w:r>
      <w:r>
        <w:rPr>
          <w:spacing w:val="-6"/>
        </w:rPr>
        <w:t> </w:t>
      </w:r>
      <w:r>
        <w:rPr/>
        <w:t>použity</w:t>
      </w:r>
      <w:r>
        <w:rPr>
          <w:spacing w:val="-5"/>
        </w:rPr>
        <w:t> </w:t>
      </w:r>
      <w:r>
        <w:rPr/>
        <w:t>pouze</w:t>
      </w:r>
      <w:r>
        <w:rPr>
          <w:spacing w:val="-5"/>
        </w:rPr>
        <w:t> </w:t>
      </w:r>
      <w:r>
        <w:rPr/>
        <w:t>atestované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certifikované</w:t>
      </w:r>
      <w:r>
        <w:rPr>
          <w:spacing w:val="-5"/>
        </w:rPr>
        <w:t> </w:t>
      </w:r>
      <w:r>
        <w:rPr/>
        <w:t>systémy</w:t>
      </w:r>
      <w:r>
        <w:rPr>
          <w:spacing w:val="-3"/>
        </w:rPr>
        <w:t> </w:t>
      </w:r>
      <w:r>
        <w:rPr/>
        <w:t>schválené</w:t>
      </w:r>
      <w:r>
        <w:rPr>
          <w:spacing w:val="-5"/>
        </w:rPr>
        <w:t> </w:t>
      </w:r>
      <w:r>
        <w:rPr/>
        <w:t>pro</w:t>
      </w:r>
      <w:r>
        <w:rPr>
          <w:spacing w:val="-4"/>
        </w:rPr>
        <w:t> </w:t>
      </w:r>
      <w:r>
        <w:rPr/>
        <w:t>použity v ČR s průkazem shody dle zákona č. 22/1997 Sb. v platném zněni a dle souvisejících zákonů. Splněním výše uvedených požadavků objekt vyhoví zákonu č. 183/2006 Sb., o územním plánování</w:t>
      </w:r>
      <w:r>
        <w:rPr>
          <w:spacing w:val="-13"/>
        </w:rPr>
        <w:t> </w:t>
      </w:r>
      <w:r>
        <w:rPr/>
        <w:t>a</w:t>
      </w:r>
      <w:r>
        <w:rPr>
          <w:spacing w:val="-14"/>
        </w:rPr>
        <w:t> </w:t>
      </w:r>
      <w:r>
        <w:rPr/>
        <w:t>stavebním</w:t>
      </w:r>
      <w:r>
        <w:rPr>
          <w:spacing w:val="-13"/>
        </w:rPr>
        <w:t> </w:t>
      </w:r>
      <w:r>
        <w:rPr/>
        <w:t>řádu,</w:t>
      </w:r>
      <w:r>
        <w:rPr>
          <w:spacing w:val="-13"/>
        </w:rPr>
        <w:t> </w:t>
      </w:r>
      <w:r>
        <w:rPr/>
        <w:t>prováděcím</w:t>
      </w:r>
      <w:r>
        <w:rPr>
          <w:spacing w:val="-13"/>
        </w:rPr>
        <w:t> </w:t>
      </w:r>
      <w:r>
        <w:rPr/>
        <w:t>vyhláškám</w:t>
      </w:r>
      <w:r>
        <w:rPr>
          <w:spacing w:val="-13"/>
        </w:rPr>
        <w:t> </w:t>
      </w:r>
      <w:r>
        <w:rPr/>
        <w:t>navazujícím</w:t>
      </w:r>
      <w:r>
        <w:rPr>
          <w:spacing w:val="-13"/>
        </w:rPr>
        <w:t> </w:t>
      </w:r>
      <w:r>
        <w:rPr/>
        <w:t>technickým</w:t>
      </w:r>
      <w:r>
        <w:rPr>
          <w:spacing w:val="-13"/>
        </w:rPr>
        <w:t> </w:t>
      </w:r>
      <w:r>
        <w:rPr/>
        <w:t>normám</w:t>
      </w:r>
      <w:r>
        <w:rPr>
          <w:spacing w:val="-13"/>
        </w:rPr>
        <w:t> </w:t>
      </w:r>
      <w:r>
        <w:rPr/>
        <w:t>v</w:t>
      </w:r>
      <w:r>
        <w:rPr>
          <w:spacing w:val="-13"/>
        </w:rPr>
        <w:t> </w:t>
      </w:r>
      <w:r>
        <w:rPr/>
        <w:t>oblasti požární bezpečnosti staveb.</w:t>
      </w:r>
    </w:p>
    <w:sectPr>
      <w:pgSz w:w="11910" w:h="16840"/>
      <w:pgMar w:header="0" w:footer="1364" w:top="1240" w:bottom="1560" w:left="116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ndara">
    <w:altName w:val="Candara"/>
    <w:charset w:val="0"/>
    <w:family w:val="swiss"/>
    <w:pitch w:val="variable"/>
  </w:font>
  <w:font w:name="Garamond">
    <w:altName w:val="Garamond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69.143997pt;margin-top:759.719971pt;width:454.2pt;height:33.15pt;mso-position-horizontal-relative:page;mso-position-vertical-relative:page;z-index:-15944704" id="docshape2" coordorigin="1383,15194" coordsize="9084,663" path="m1388,15194l1388,15204m1388,15194l1388,15204m1392,15199l8188,15199m8188,15199l8197,15199m8197,15199l10456,15199m10461,15194l10461,15204m10461,15194l10461,15204m1388,15204l1388,15852m1383,15857l1392,15857m1383,15857l1392,15857m1392,15857l8188,15857m8193,15204l8193,15852m8188,15857l8197,15857m8197,15857l10456,15857m10461,15204l10461,15852m10456,15857l10466,15857m10456,15857l10466,15857e" filled="false" stroked="true" strokeweight=".48pt" strokecolor="#252525">
          <v:path arrowok="t"/>
          <v:stroke dashstyle="shortdot"/>
          <w10:wrap type="none"/>
        </v:shap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28.100006pt;margin-top:772.742859pt;width:90.5pt;height:12pt;mso-position-horizontal-relative:page;mso-position-vertical-relative:page;z-index:-15944192" type="#_x0000_t202" id="docshape3" filled="false" stroked="false">
          <v:textbox inset="0,0,0,0">
            <w:txbxContent>
              <w:p>
                <w:pPr>
                  <w:spacing w:line="218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Strana</w:t>
                </w:r>
                <w:r>
                  <w:rPr>
                    <w:spacing w:val="-6"/>
                    <w:sz w:val="20"/>
                  </w:rPr>
                  <w:t> </w:t>
                </w:r>
                <w:r>
                  <w:rPr>
                    <w:sz w:val="20"/>
                  </w:rPr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>
                    <w:sz w:val="20"/>
                  </w:rPr>
                  <w:fldChar w:fldCharType="separate"/>
                </w:r>
                <w:r>
                  <w:rPr>
                    <w:sz w:val="20"/>
                  </w:rPr>
                  <w:t>10</w:t>
                </w:r>
                <w:r>
                  <w:rPr>
                    <w:sz w:val="20"/>
                  </w:rPr>
                  <w:fldChar w:fldCharType="end"/>
                </w:r>
                <w:r>
                  <w:rPr>
                    <w:spacing w:val="-5"/>
                    <w:sz w:val="20"/>
                  </w:rPr>
                  <w:t> </w:t>
                </w:r>
                <w:r>
                  <w:rPr>
                    <w:sz w:val="20"/>
                  </w:rPr>
                  <w:t>(celkem</w:t>
                </w:r>
                <w:r>
                  <w:rPr>
                    <w:spacing w:val="-6"/>
                    <w:sz w:val="20"/>
                  </w:rPr>
                  <w:t> </w:t>
                </w:r>
                <w:r>
                  <w:rPr>
                    <w:spacing w:val="-5"/>
                    <w:sz w:val="20"/>
                  </w:rPr>
                  <w:fldChar w:fldCharType="begin"/>
                </w:r>
                <w:r>
                  <w:rPr>
                    <w:spacing w:val="-5"/>
                    <w:sz w:val="20"/>
                  </w:rPr>
                  <w:instrText> NUMPAGES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>
                  <w:rPr>
                    <w:spacing w:val="-5"/>
                    <w:sz w:val="20"/>
                  </w:rPr>
                  <w:t>13</w:t>
                </w:r>
                <w:r>
                  <w:rPr>
                    <w:spacing w:val="-5"/>
                    <w:sz w:val="20"/>
                  </w:rPr>
                  <w:fldChar w:fldCharType="end"/>
                </w:r>
                <w:r>
                  <w:rPr>
                    <w:spacing w:val="-5"/>
                    <w:sz w:val="20"/>
                  </w:rPr>
                  <w:t>)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1">
    <w:multiLevelType w:val="hybridMultilevel"/>
    <w:lvl w:ilvl="0">
      <w:start w:val="0"/>
      <w:numFmt w:val="bullet"/>
      <w:lvlText w:val="-"/>
      <w:lvlJc w:val="left"/>
      <w:pPr>
        <w:ind w:left="969" w:hanging="569"/>
      </w:pPr>
      <w:rPr>
        <w:rFonts w:hint="default" w:ascii="Garamond" w:hAnsi="Garamond" w:eastAsia="Garamond" w:cs="Garamond"/>
        <w:b w:val="0"/>
        <w:bCs w:val="0"/>
        <w:i w:val="0"/>
        <w:iCs w:val="0"/>
        <w:w w:val="100"/>
        <w:sz w:val="24"/>
        <w:szCs w:val="24"/>
        <w:lang w:val="cs-CZ" w:eastAsia="en-US" w:bidi="ar-SA"/>
      </w:rPr>
    </w:lvl>
    <w:lvl w:ilvl="1">
      <w:start w:val="0"/>
      <w:numFmt w:val="bullet"/>
      <w:lvlText w:val="•"/>
      <w:lvlJc w:val="left"/>
      <w:pPr>
        <w:ind w:left="1850" w:hanging="569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741" w:hanging="569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631" w:hanging="569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522" w:hanging="569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413" w:hanging="569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303" w:hanging="569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7194" w:hanging="569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8085" w:hanging="569"/>
      </w:pPr>
      <w:rPr>
        <w:rFonts w:hint="default"/>
        <w:lang w:val="cs-CZ" w:eastAsia="en-US" w:bidi="ar-SA"/>
      </w:rPr>
    </w:lvl>
  </w:abstractNum>
  <w:abstractNum w:abstractNumId="10">
    <w:multiLevelType w:val="hybridMultilevel"/>
    <w:lvl w:ilvl="0">
      <w:start w:val="8"/>
      <w:numFmt w:val="decimal"/>
      <w:lvlText w:val="%1"/>
      <w:lvlJc w:val="left"/>
      <w:pPr>
        <w:ind w:left="117" w:hanging="521"/>
        <w:jc w:val="left"/>
      </w:pPr>
      <w:rPr>
        <w:rFonts w:hint="default"/>
        <w:lang w:val="cs-CZ" w:eastAsia="en-US" w:bidi="ar-SA"/>
      </w:rPr>
    </w:lvl>
    <w:lvl w:ilvl="1">
      <w:start w:val="6"/>
      <w:numFmt w:val="decimal"/>
      <w:lvlText w:val="%1.%2"/>
      <w:lvlJc w:val="left"/>
      <w:pPr>
        <w:ind w:left="117" w:hanging="521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117" w:hanging="521"/>
        <w:jc w:val="left"/>
      </w:pPr>
      <w:rPr>
        <w:rFonts w:hint="default" w:ascii="Candara" w:hAnsi="Candara" w:eastAsia="Candara" w:cs="Candara"/>
        <w:b w:val="0"/>
        <w:bCs w:val="0"/>
        <w:i/>
        <w:iCs/>
        <w:spacing w:val="-1"/>
        <w:w w:val="100"/>
        <w:sz w:val="24"/>
        <w:szCs w:val="24"/>
        <w:lang w:val="cs-CZ" w:eastAsia="en-US" w:bidi="ar-SA"/>
      </w:rPr>
    </w:lvl>
    <w:lvl w:ilvl="3">
      <w:start w:val="0"/>
      <w:numFmt w:val="bullet"/>
      <w:lvlText w:val="-"/>
      <w:lvlJc w:val="left"/>
      <w:pPr>
        <w:ind w:left="400" w:hanging="111"/>
      </w:pPr>
      <w:rPr>
        <w:rFonts w:hint="default" w:ascii="Candara" w:hAnsi="Candara" w:eastAsia="Candara" w:cs="Candara"/>
        <w:b w:val="0"/>
        <w:bCs w:val="0"/>
        <w:i/>
        <w:iCs/>
        <w:w w:val="100"/>
        <w:sz w:val="24"/>
        <w:szCs w:val="24"/>
        <w:lang w:val="cs-CZ" w:eastAsia="en-US" w:bidi="ar-SA"/>
      </w:rPr>
    </w:lvl>
    <w:lvl w:ilvl="4">
      <w:start w:val="0"/>
      <w:numFmt w:val="bullet"/>
      <w:lvlText w:val="•"/>
      <w:lvlJc w:val="left"/>
      <w:pPr>
        <w:ind w:left="3555" w:hanging="111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4607" w:hanging="111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5659" w:hanging="111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6710" w:hanging="111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7762" w:hanging="111"/>
      </w:pPr>
      <w:rPr>
        <w:rFonts w:hint="default"/>
        <w:lang w:val="cs-CZ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837" w:hanging="360"/>
        <w:jc w:val="left"/>
      </w:pPr>
      <w:rPr>
        <w:rFonts w:hint="default" w:ascii="Candara" w:hAnsi="Candara" w:eastAsia="Candara" w:cs="Candara"/>
        <w:b w:val="0"/>
        <w:bCs w:val="0"/>
        <w:i/>
        <w:iCs/>
        <w:spacing w:val="-1"/>
        <w:w w:val="100"/>
        <w:sz w:val="24"/>
        <w:szCs w:val="24"/>
        <w:lang w:val="cs-CZ" w:eastAsia="en-US" w:bidi="ar-SA"/>
      </w:rPr>
    </w:lvl>
    <w:lvl w:ilvl="1">
      <w:start w:val="0"/>
      <w:numFmt w:val="bullet"/>
      <w:lvlText w:val="•"/>
      <w:lvlJc w:val="left"/>
      <w:pPr>
        <w:ind w:left="1742" w:hanging="360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645" w:hanging="360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547" w:hanging="360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450" w:hanging="360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353" w:hanging="360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255" w:hanging="360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7158" w:hanging="360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8061" w:hanging="360"/>
      </w:pPr>
      <w:rPr>
        <w:rFonts w:hint="default"/>
        <w:lang w:val="cs-CZ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837" w:hanging="360"/>
        <w:jc w:val="left"/>
      </w:pPr>
      <w:rPr>
        <w:rFonts w:hint="default" w:ascii="Candara" w:hAnsi="Candara" w:eastAsia="Candara" w:cs="Candara"/>
        <w:b w:val="0"/>
        <w:bCs w:val="0"/>
        <w:i/>
        <w:iCs/>
        <w:spacing w:val="-1"/>
        <w:w w:val="100"/>
        <w:sz w:val="24"/>
        <w:szCs w:val="24"/>
        <w:lang w:val="cs-CZ" w:eastAsia="en-US" w:bidi="ar-SA"/>
      </w:rPr>
    </w:lvl>
    <w:lvl w:ilvl="1">
      <w:start w:val="1"/>
      <w:numFmt w:val="lowerLetter"/>
      <w:lvlText w:val="%2)"/>
      <w:lvlJc w:val="left"/>
      <w:pPr>
        <w:ind w:left="837" w:hanging="360"/>
        <w:jc w:val="left"/>
      </w:pPr>
      <w:rPr>
        <w:rFonts w:hint="default" w:ascii="Candara" w:hAnsi="Candara" w:eastAsia="Candara" w:cs="Candara"/>
        <w:b w:val="0"/>
        <w:bCs w:val="0"/>
        <w:i/>
        <w:iCs/>
        <w:w w:val="100"/>
        <w:sz w:val="24"/>
        <w:szCs w:val="24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645" w:hanging="360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547" w:hanging="360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450" w:hanging="360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353" w:hanging="360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255" w:hanging="360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7158" w:hanging="360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8061" w:hanging="360"/>
      </w:pPr>
      <w:rPr>
        <w:rFonts w:hint="default"/>
        <w:lang w:val="cs-CZ" w:eastAsia="en-US" w:bidi="ar-SA"/>
      </w:rPr>
    </w:lvl>
  </w:abstractNum>
  <w:abstractNum w:abstractNumId="7">
    <w:multiLevelType w:val="hybridMultilevel"/>
    <w:lvl w:ilvl="0">
      <w:start w:val="1"/>
      <w:numFmt w:val="lowerLetter"/>
      <w:lvlText w:val="%1)"/>
      <w:lvlJc w:val="left"/>
      <w:pPr>
        <w:ind w:left="837" w:hanging="360"/>
        <w:jc w:val="left"/>
      </w:pPr>
      <w:rPr>
        <w:rFonts w:hint="default" w:ascii="Candara" w:hAnsi="Candara" w:eastAsia="Candara" w:cs="Candara"/>
        <w:b w:val="0"/>
        <w:bCs w:val="0"/>
        <w:i/>
        <w:iCs/>
        <w:w w:val="100"/>
        <w:sz w:val="24"/>
        <w:szCs w:val="24"/>
        <w:lang w:val="cs-CZ" w:eastAsia="en-US" w:bidi="ar-SA"/>
      </w:rPr>
    </w:lvl>
    <w:lvl w:ilvl="1">
      <w:start w:val="0"/>
      <w:numFmt w:val="bullet"/>
      <w:lvlText w:val="•"/>
      <w:lvlJc w:val="left"/>
      <w:pPr>
        <w:ind w:left="1742" w:hanging="360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645" w:hanging="360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547" w:hanging="360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450" w:hanging="360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353" w:hanging="360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255" w:hanging="360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7158" w:hanging="360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8061" w:hanging="360"/>
      </w:pPr>
      <w:rPr>
        <w:rFonts w:hint="default"/>
        <w:lang w:val="cs-CZ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–"/>
      <w:lvlJc w:val="left"/>
      <w:pPr>
        <w:ind w:left="400" w:hanging="168"/>
      </w:pPr>
      <w:rPr>
        <w:rFonts w:hint="default" w:ascii="Candara" w:hAnsi="Candara" w:eastAsia="Candara" w:cs="Candara"/>
        <w:b w:val="0"/>
        <w:bCs w:val="0"/>
        <w:i/>
        <w:iCs/>
        <w:w w:val="100"/>
        <w:sz w:val="24"/>
        <w:szCs w:val="24"/>
        <w:lang w:val="cs-CZ" w:eastAsia="en-US" w:bidi="ar-SA"/>
      </w:rPr>
    </w:lvl>
    <w:lvl w:ilvl="1">
      <w:start w:val="0"/>
      <w:numFmt w:val="bullet"/>
      <w:lvlText w:val="•"/>
      <w:lvlJc w:val="left"/>
      <w:pPr>
        <w:ind w:left="1346" w:hanging="168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293" w:hanging="168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239" w:hanging="168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186" w:hanging="168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133" w:hanging="168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079" w:hanging="168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7026" w:hanging="168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7973" w:hanging="168"/>
      </w:pPr>
      <w:rPr>
        <w:rFonts w:hint="default"/>
        <w:lang w:val="cs-CZ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–"/>
      <w:lvlJc w:val="left"/>
      <w:pPr>
        <w:ind w:left="563" w:hanging="164"/>
      </w:pPr>
      <w:rPr>
        <w:rFonts w:hint="default" w:ascii="Candara" w:hAnsi="Candara" w:eastAsia="Candara" w:cs="Candara"/>
        <w:b/>
        <w:bCs/>
        <w:i w:val="0"/>
        <w:iCs w:val="0"/>
        <w:w w:val="100"/>
        <w:sz w:val="24"/>
        <w:szCs w:val="24"/>
        <w:lang w:val="cs-CZ" w:eastAsia="en-US" w:bidi="ar-SA"/>
      </w:rPr>
    </w:lvl>
    <w:lvl w:ilvl="1">
      <w:start w:val="0"/>
      <w:numFmt w:val="bullet"/>
      <w:lvlText w:val="-"/>
      <w:lvlJc w:val="left"/>
      <w:pPr>
        <w:ind w:left="935" w:hanging="111"/>
      </w:pPr>
      <w:rPr>
        <w:rFonts w:hint="default" w:ascii="Candara" w:hAnsi="Candara" w:eastAsia="Candara" w:cs="Candara"/>
        <w:b w:val="0"/>
        <w:bCs w:val="0"/>
        <w:i/>
        <w:iCs/>
        <w:w w:val="100"/>
        <w:sz w:val="24"/>
        <w:szCs w:val="24"/>
        <w:lang w:val="cs-CZ" w:eastAsia="en-US" w:bidi="ar-SA"/>
      </w:rPr>
    </w:lvl>
    <w:lvl w:ilvl="2">
      <w:start w:val="0"/>
      <w:numFmt w:val="bullet"/>
      <w:lvlText w:val="•"/>
      <w:lvlJc w:val="left"/>
      <w:pPr>
        <w:ind w:left="1931" w:hanging="111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2923" w:hanging="111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3915" w:hanging="111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4907" w:hanging="111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5899" w:hanging="111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6890" w:hanging="111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7882" w:hanging="111"/>
      </w:pPr>
      <w:rPr>
        <w:rFonts w:hint="default"/>
        <w:lang w:val="cs-CZ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)"/>
      <w:lvlJc w:val="left"/>
      <w:pPr>
        <w:ind w:left="683" w:hanging="284"/>
        <w:jc w:val="left"/>
      </w:pPr>
      <w:rPr>
        <w:rFonts w:hint="default" w:ascii="Candara" w:hAnsi="Candara" w:eastAsia="Candara" w:cs="Candara"/>
        <w:b w:val="0"/>
        <w:bCs w:val="0"/>
        <w:i w:val="0"/>
        <w:iCs w:val="0"/>
        <w:w w:val="100"/>
        <w:sz w:val="24"/>
        <w:szCs w:val="24"/>
        <w:lang w:val="cs-CZ" w:eastAsia="en-US" w:bidi="ar-SA"/>
      </w:rPr>
    </w:lvl>
    <w:lvl w:ilvl="1">
      <w:start w:val="0"/>
      <w:numFmt w:val="bullet"/>
      <w:lvlText w:val="•"/>
      <w:lvlJc w:val="left"/>
      <w:pPr>
        <w:ind w:left="1598" w:hanging="284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517" w:hanging="284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435" w:hanging="284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354" w:hanging="284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273" w:hanging="284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191" w:hanging="284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7110" w:hanging="284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8029" w:hanging="284"/>
      </w:pPr>
      <w:rPr>
        <w:rFonts w:hint="default"/>
        <w:lang w:val="cs-CZ" w:eastAsia="en-US" w:bidi="ar-SA"/>
      </w:rPr>
    </w:lvl>
  </w:abstractNum>
  <w:abstractNum w:abstractNumId="3">
    <w:multiLevelType w:val="hybridMultilevel"/>
    <w:lvl w:ilvl="0">
      <w:start w:val="0"/>
      <w:numFmt w:val="bullet"/>
      <w:lvlText w:val="-"/>
      <w:lvlJc w:val="left"/>
      <w:pPr>
        <w:ind w:left="230" w:hanging="113"/>
      </w:pPr>
      <w:rPr>
        <w:rFonts w:hint="default" w:ascii="Candara" w:hAnsi="Candara" w:eastAsia="Candara" w:cs="Candara"/>
        <w:b w:val="0"/>
        <w:bCs w:val="0"/>
        <w:i w:val="0"/>
        <w:iCs w:val="0"/>
        <w:w w:val="100"/>
        <w:sz w:val="24"/>
        <w:szCs w:val="24"/>
        <w:lang w:val="cs-CZ" w:eastAsia="en-US" w:bidi="ar-SA"/>
      </w:rPr>
    </w:lvl>
    <w:lvl w:ilvl="1">
      <w:start w:val="0"/>
      <w:numFmt w:val="bullet"/>
      <w:lvlText w:val="•"/>
      <w:lvlJc w:val="left"/>
      <w:pPr>
        <w:ind w:left="1202" w:hanging="113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165" w:hanging="113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127" w:hanging="113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090" w:hanging="113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053" w:hanging="113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015" w:hanging="113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6978" w:hanging="113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7941" w:hanging="113"/>
      </w:pPr>
      <w:rPr>
        <w:rFonts w:hint="default"/>
        <w:lang w:val="cs-CZ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•"/>
      <w:lvlJc w:val="left"/>
      <w:pPr>
        <w:ind w:left="400" w:hanging="284"/>
      </w:pPr>
      <w:rPr>
        <w:rFonts w:hint="default" w:ascii="Candara" w:hAnsi="Candara" w:eastAsia="Candara" w:cs="Candara"/>
        <w:b w:val="0"/>
        <w:bCs w:val="0"/>
        <w:i w:val="0"/>
        <w:iCs w:val="0"/>
        <w:w w:val="100"/>
        <w:sz w:val="24"/>
        <w:szCs w:val="24"/>
        <w:lang w:val="cs-CZ" w:eastAsia="en-US" w:bidi="ar-SA"/>
      </w:rPr>
    </w:lvl>
    <w:lvl w:ilvl="1">
      <w:start w:val="0"/>
      <w:numFmt w:val="bullet"/>
      <w:lvlText w:val="•"/>
      <w:lvlJc w:val="left"/>
      <w:pPr>
        <w:ind w:left="1346" w:hanging="284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293" w:hanging="284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239" w:hanging="284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186" w:hanging="284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133" w:hanging="284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079" w:hanging="284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7026" w:hanging="284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7973" w:hanging="284"/>
      </w:pPr>
      <w:rPr>
        <w:rFonts w:hint="default"/>
        <w:lang w:val="cs-CZ" w:eastAsia="en-US" w:bidi="ar-SA"/>
      </w:rPr>
    </w:lvl>
  </w:abstractNum>
  <w:abstractNum w:abstractNumId="1">
    <w:multiLevelType w:val="hybridMultilevel"/>
    <w:lvl w:ilvl="0">
      <w:start w:val="1"/>
      <w:numFmt w:val="lowerLetter"/>
      <w:lvlText w:val="%1)"/>
      <w:lvlJc w:val="left"/>
      <w:pPr>
        <w:ind w:left="474" w:hanging="358"/>
        <w:jc w:val="left"/>
      </w:pPr>
      <w:rPr>
        <w:rFonts w:hint="default" w:ascii="Candara" w:hAnsi="Candara" w:eastAsia="Candara" w:cs="Candara"/>
        <w:b/>
        <w:bCs/>
        <w:i w:val="0"/>
        <w:iCs w:val="0"/>
        <w:spacing w:val="0"/>
        <w:w w:val="100"/>
        <w:sz w:val="28"/>
        <w:szCs w:val="28"/>
        <w:lang w:val="cs-CZ" w:eastAsia="en-US" w:bidi="ar-SA"/>
      </w:rPr>
    </w:lvl>
    <w:lvl w:ilvl="1">
      <w:start w:val="1"/>
      <w:numFmt w:val="upperLetter"/>
      <w:lvlText w:val="%2)"/>
      <w:lvlJc w:val="left"/>
      <w:pPr>
        <w:ind w:left="117" w:hanging="283"/>
        <w:jc w:val="left"/>
      </w:pPr>
      <w:rPr>
        <w:rFonts w:hint="default" w:ascii="Candara" w:hAnsi="Candara" w:eastAsia="Candara" w:cs="Candara"/>
        <w:b w:val="0"/>
        <w:bCs w:val="0"/>
        <w:i w:val="0"/>
        <w:iCs w:val="0"/>
        <w:w w:val="100"/>
        <w:sz w:val="24"/>
        <w:szCs w:val="24"/>
        <w:u w:val="single" w:color="000000"/>
        <w:lang w:val="cs-CZ" w:eastAsia="en-US" w:bidi="ar-SA"/>
      </w:rPr>
    </w:lvl>
    <w:lvl w:ilvl="2">
      <w:start w:val="1"/>
      <w:numFmt w:val="lowerLetter"/>
      <w:lvlText w:val="%3)"/>
      <w:lvlJc w:val="left"/>
      <w:pPr>
        <w:ind w:left="400" w:hanging="284"/>
        <w:jc w:val="left"/>
      </w:pPr>
      <w:rPr>
        <w:rFonts w:hint="default" w:ascii="Candara" w:hAnsi="Candara" w:eastAsia="Candara" w:cs="Candara"/>
        <w:b w:val="0"/>
        <w:bCs w:val="0"/>
        <w:i w:val="0"/>
        <w:iCs w:val="0"/>
        <w:spacing w:val="-1"/>
        <w:w w:val="100"/>
        <w:sz w:val="24"/>
        <w:szCs w:val="24"/>
        <w:lang w:val="cs-CZ" w:eastAsia="en-US" w:bidi="ar-SA"/>
      </w:rPr>
    </w:lvl>
    <w:lvl w:ilvl="3">
      <w:start w:val="0"/>
      <w:numFmt w:val="bullet"/>
      <w:lvlText w:val="-"/>
      <w:lvlJc w:val="left"/>
      <w:pPr>
        <w:ind w:left="510" w:hanging="111"/>
      </w:pPr>
      <w:rPr>
        <w:rFonts w:hint="default" w:ascii="Candara" w:hAnsi="Candara" w:eastAsia="Candara" w:cs="Candara"/>
        <w:b w:val="0"/>
        <w:bCs w:val="0"/>
        <w:i/>
        <w:iCs/>
        <w:w w:val="100"/>
        <w:sz w:val="24"/>
        <w:szCs w:val="24"/>
        <w:u w:val="single" w:color="000000"/>
        <w:lang w:val="cs-CZ" w:eastAsia="en-US" w:bidi="ar-SA"/>
      </w:rPr>
    </w:lvl>
    <w:lvl w:ilvl="4">
      <w:start w:val="0"/>
      <w:numFmt w:val="bullet"/>
      <w:lvlText w:val="-"/>
      <w:lvlJc w:val="left"/>
      <w:pPr>
        <w:ind w:left="935" w:hanging="111"/>
      </w:pPr>
      <w:rPr>
        <w:rFonts w:hint="default" w:ascii="Candara" w:hAnsi="Candara" w:eastAsia="Candara" w:cs="Candara"/>
        <w:b w:val="0"/>
        <w:bCs w:val="0"/>
        <w:i/>
        <w:iCs/>
        <w:w w:val="100"/>
        <w:sz w:val="24"/>
        <w:szCs w:val="24"/>
        <w:lang w:val="cs-CZ" w:eastAsia="en-US" w:bidi="ar-SA"/>
      </w:rPr>
    </w:lvl>
    <w:lvl w:ilvl="5">
      <w:start w:val="0"/>
      <w:numFmt w:val="bullet"/>
      <w:lvlText w:val="•"/>
      <w:lvlJc w:val="left"/>
      <w:pPr>
        <w:ind w:left="2427" w:hanging="111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3915" w:hanging="111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5403" w:hanging="111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6890" w:hanging="111"/>
      </w:pPr>
      <w:rPr>
        <w:rFonts w:hint="default"/>
        <w:lang w:val="cs-CZ" w:eastAsia="en-US" w:bidi="ar-SA"/>
      </w:rPr>
    </w:lvl>
  </w:abstractNum>
  <w:abstractNum w:abstractNumId="0">
    <w:multiLevelType w:val="hybridMultilevel"/>
    <w:lvl w:ilvl="0">
      <w:start w:val="1"/>
      <w:numFmt w:val="lowerLetter"/>
      <w:lvlText w:val="%1)"/>
      <w:lvlJc w:val="left"/>
      <w:pPr>
        <w:ind w:left="286" w:hanging="170"/>
        <w:jc w:val="left"/>
      </w:pPr>
      <w:rPr>
        <w:rFonts w:hint="default" w:ascii="Candara" w:hAnsi="Candara" w:eastAsia="Candara" w:cs="Candara"/>
        <w:b w:val="0"/>
        <w:bCs w:val="0"/>
        <w:i w:val="0"/>
        <w:iCs w:val="0"/>
        <w:w w:val="99"/>
        <w:sz w:val="18"/>
        <w:szCs w:val="18"/>
        <w:lang w:val="cs-CZ" w:eastAsia="en-US" w:bidi="ar-SA"/>
      </w:rPr>
    </w:lvl>
    <w:lvl w:ilvl="1">
      <w:start w:val="2"/>
      <w:numFmt w:val="upperLetter"/>
      <w:lvlText w:val="%2)"/>
      <w:lvlJc w:val="left"/>
      <w:pPr>
        <w:ind w:left="316" w:hanging="226"/>
        <w:jc w:val="left"/>
      </w:pPr>
      <w:rPr>
        <w:rFonts w:hint="default" w:ascii="Candara" w:hAnsi="Candara" w:eastAsia="Candara" w:cs="Candara"/>
        <w:b w:val="0"/>
        <w:bCs w:val="0"/>
        <w:i w:val="0"/>
        <w:iCs w:val="0"/>
        <w:w w:val="100"/>
        <w:sz w:val="18"/>
        <w:szCs w:val="18"/>
        <w:lang w:val="cs-CZ" w:eastAsia="en-US" w:bidi="ar-SA"/>
      </w:rPr>
    </w:lvl>
    <w:lvl w:ilvl="2">
      <w:start w:val="0"/>
      <w:numFmt w:val="bullet"/>
      <w:lvlText w:val="•"/>
      <w:lvlJc w:val="left"/>
      <w:pPr>
        <w:ind w:left="1380" w:hanging="226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2441" w:hanging="226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3502" w:hanging="226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4562" w:hanging="226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5623" w:hanging="226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6684" w:hanging="226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7744" w:hanging="226"/>
      </w:pPr>
      <w:rPr>
        <w:rFonts w:hint="default"/>
        <w:lang w:val="cs-CZ" w:eastAsia="en-US" w:bidi="ar-SA"/>
      </w:rPr>
    </w:lvl>
  </w:abstract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ndara" w:hAnsi="Candara" w:eastAsia="Candara" w:cs="Candara"/>
      <w:lang w:val="cs-CZ" w:eastAsia="en-US" w:bidi="ar-SA"/>
    </w:rPr>
  </w:style>
  <w:style w:styleId="TOC1" w:type="paragraph">
    <w:name w:val="TOC 1"/>
    <w:basedOn w:val="Normal"/>
    <w:uiPriority w:val="1"/>
    <w:qFormat/>
    <w:pPr>
      <w:spacing w:before="37"/>
      <w:ind w:left="117"/>
    </w:pPr>
    <w:rPr>
      <w:rFonts w:ascii="Candara" w:hAnsi="Candara" w:eastAsia="Candara" w:cs="Candara"/>
      <w:sz w:val="20"/>
      <w:szCs w:val="20"/>
      <w:lang w:val="cs-CZ" w:eastAsia="en-US" w:bidi="ar-SA"/>
    </w:rPr>
  </w:style>
  <w:style w:styleId="TOC2" w:type="paragraph">
    <w:name w:val="TOC 2"/>
    <w:basedOn w:val="Normal"/>
    <w:uiPriority w:val="1"/>
    <w:qFormat/>
    <w:pPr>
      <w:ind w:left="316" w:hanging="202"/>
    </w:pPr>
    <w:rPr>
      <w:rFonts w:ascii="Candara" w:hAnsi="Candara" w:eastAsia="Candara" w:cs="Candara"/>
      <w:sz w:val="18"/>
      <w:szCs w:val="18"/>
      <w:lang w:val="cs-CZ" w:eastAsia="en-US" w:bidi="ar-SA"/>
    </w:rPr>
  </w:style>
  <w:style w:styleId="BodyText" w:type="paragraph">
    <w:name w:val="Body Text"/>
    <w:basedOn w:val="Normal"/>
    <w:uiPriority w:val="1"/>
    <w:qFormat/>
    <w:pPr>
      <w:ind w:left="400"/>
    </w:pPr>
    <w:rPr>
      <w:rFonts w:ascii="Candara" w:hAnsi="Candara" w:eastAsia="Candara" w:cs="Candara"/>
      <w:sz w:val="24"/>
      <w:szCs w:val="24"/>
      <w:lang w:val="cs-CZ" w:eastAsia="en-US" w:bidi="ar-SA"/>
    </w:rPr>
  </w:style>
  <w:style w:styleId="Heading1" w:type="paragraph">
    <w:name w:val="Heading 1"/>
    <w:basedOn w:val="Normal"/>
    <w:uiPriority w:val="1"/>
    <w:qFormat/>
    <w:pPr>
      <w:ind w:left="474"/>
      <w:jc w:val="both"/>
      <w:outlineLvl w:val="1"/>
    </w:pPr>
    <w:rPr>
      <w:rFonts w:ascii="Candara" w:hAnsi="Candara" w:eastAsia="Candara" w:cs="Candara"/>
      <w:b/>
      <w:bCs/>
      <w:sz w:val="28"/>
      <w:szCs w:val="28"/>
      <w:lang w:val="cs-CZ" w:eastAsia="en-US" w:bidi="ar-SA"/>
    </w:rPr>
  </w:style>
  <w:style w:styleId="Heading2" w:type="paragraph">
    <w:name w:val="Heading 2"/>
    <w:basedOn w:val="Normal"/>
    <w:uiPriority w:val="1"/>
    <w:qFormat/>
    <w:pPr>
      <w:ind w:left="117"/>
      <w:jc w:val="both"/>
      <w:outlineLvl w:val="2"/>
    </w:pPr>
    <w:rPr>
      <w:rFonts w:ascii="Candara" w:hAnsi="Candara" w:eastAsia="Candara" w:cs="Candara"/>
      <w:b/>
      <w:bCs/>
      <w:i/>
      <w:iCs/>
      <w:sz w:val="24"/>
      <w:szCs w:val="24"/>
      <w:lang w:val="cs-CZ" w:eastAsia="en-US" w:bidi="ar-SA"/>
    </w:rPr>
  </w:style>
  <w:style w:styleId="Title" w:type="paragraph">
    <w:name w:val="Title"/>
    <w:basedOn w:val="Normal"/>
    <w:uiPriority w:val="1"/>
    <w:qFormat/>
    <w:pPr>
      <w:ind w:left="844"/>
    </w:pPr>
    <w:rPr>
      <w:rFonts w:ascii="Candara" w:hAnsi="Candara" w:eastAsia="Candara" w:cs="Candara"/>
      <w:b/>
      <w:bCs/>
      <w:sz w:val="44"/>
      <w:szCs w:val="44"/>
      <w:lang w:val="cs-CZ" w:eastAsia="en-US" w:bidi="ar-SA"/>
    </w:rPr>
  </w:style>
  <w:style w:styleId="ListParagraph" w:type="paragraph">
    <w:name w:val="List Paragraph"/>
    <w:basedOn w:val="Normal"/>
    <w:uiPriority w:val="1"/>
    <w:qFormat/>
    <w:pPr>
      <w:spacing w:before="163"/>
      <w:ind w:left="400" w:hanging="284"/>
    </w:pPr>
    <w:rPr>
      <w:rFonts w:ascii="Candara" w:hAnsi="Candara" w:eastAsia="Candara" w:cs="Candara"/>
      <w:lang w:val="cs-CZ" w:eastAsia="en-US" w:bidi="ar-SA"/>
    </w:rPr>
  </w:style>
  <w:style w:styleId="TableParagraph" w:type="paragraph">
    <w:name w:val="Table Paragraph"/>
    <w:basedOn w:val="Normal"/>
    <w:uiPriority w:val="1"/>
    <w:qFormat/>
    <w:pPr>
      <w:ind w:left="552"/>
    </w:pPr>
    <w:rPr>
      <w:rFonts w:ascii="Candara" w:hAnsi="Candara" w:eastAsia="Candara" w:cs="Candara"/>
      <w:lang w:val="cs-CZ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hyperlink" Target="mailto:beran.po@email.cz" TargetMode="External"/><Relationship Id="rId8" Type="http://schemas.openxmlformats.org/officeDocument/2006/relationships/hyperlink" Target="http://www.beranpavel.cz/" TargetMode="External"/><Relationship Id="rId9" Type="http://schemas.openxmlformats.org/officeDocument/2006/relationships/footer" Target="footer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Beran</dc:creator>
  <dc:title>Revize</dc:title>
  <dcterms:created xsi:type="dcterms:W3CDTF">2023-08-11T07:01:35Z</dcterms:created>
  <dcterms:modified xsi:type="dcterms:W3CDTF">2023-08-11T07:01:35Z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2023-06-26T00:00:00Z</vt:filetime>
  </property>
  <property fmtid="{D5CDD505-2E9C-101B-9397-08002B2CF9AE}" pid="3" name="Creator">
    <vt:lpwstr>Microsoft® Word pro Microsoft 365</vt:lpwstr>
  </property>
  <property fmtid="{D5CDD505-2E9C-101B-9397-08002B2CF9AE}" pid="4" name="LastSaved">
    <vt:filetime>2023-08-11T00:00:00Z</vt:filetime>
  </property>
</Properties>
</file>